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46" w:rsidRPr="007856A7" w:rsidRDefault="00794D46" w:rsidP="00252CA5">
      <w:pPr>
        <w:keepNext/>
        <w:tabs>
          <w:tab w:val="left" w:pos="5103"/>
        </w:tabs>
        <w:spacing w:before="120"/>
        <w:ind w:right="43"/>
        <w:jc w:val="right"/>
        <w:outlineLvl w:val="2"/>
        <w:rPr>
          <w:rFonts w:eastAsia="Times New Roman" w:cs="Times New Roman"/>
          <w:szCs w:val="28"/>
        </w:rPr>
      </w:pPr>
      <w:bookmarkStart w:id="0" w:name="142208"/>
      <w:bookmarkStart w:id="1" w:name="62335"/>
      <w:bookmarkStart w:id="2" w:name="254413"/>
      <w:bookmarkStart w:id="3" w:name="252283"/>
      <w:bookmarkStart w:id="4" w:name="214438"/>
      <w:bookmarkEnd w:id="0"/>
      <w:bookmarkEnd w:id="1"/>
      <w:bookmarkEnd w:id="2"/>
      <w:bookmarkEnd w:id="3"/>
      <w:bookmarkEnd w:id="4"/>
      <w:r w:rsidRPr="007856A7">
        <w:rPr>
          <w:rFonts w:eastAsia="Times New Roman" w:cs="Times New Roman"/>
          <w:szCs w:val="28"/>
        </w:rPr>
        <w:t>Apstiprināts ar Ministru kabineta</w:t>
      </w:r>
    </w:p>
    <w:p w:rsidR="00794D46" w:rsidRPr="007856A7" w:rsidRDefault="00734F89" w:rsidP="00734F89">
      <w:pPr>
        <w:spacing w:before="120"/>
        <w:ind w:right="43"/>
        <w:jc w:val="right"/>
        <w:rPr>
          <w:rFonts w:cs="Times New Roman"/>
          <w:szCs w:val="28"/>
        </w:rPr>
      </w:pPr>
      <w:r>
        <w:rPr>
          <w:rFonts w:cs="Times New Roman"/>
          <w:szCs w:val="28"/>
        </w:rPr>
        <w:t>2015</w:t>
      </w:r>
      <w:r w:rsidR="00794D46" w:rsidRPr="007856A7">
        <w:rPr>
          <w:rFonts w:cs="Times New Roman"/>
          <w:szCs w:val="28"/>
        </w:rPr>
        <w:t>.</w:t>
      </w:r>
      <w:r>
        <w:rPr>
          <w:rFonts w:cs="Times New Roman"/>
          <w:szCs w:val="28"/>
        </w:rPr>
        <w:t> </w:t>
      </w:r>
      <w:r w:rsidR="00794D46" w:rsidRPr="007856A7">
        <w:rPr>
          <w:rFonts w:cs="Times New Roman"/>
          <w:szCs w:val="28"/>
        </w:rPr>
        <w:t>gada ........... noteikumiem Nr. .......</w:t>
      </w:r>
    </w:p>
    <w:p w:rsidR="00794D46" w:rsidRDefault="00794D46" w:rsidP="00734F89">
      <w:pPr>
        <w:spacing w:before="120"/>
        <w:ind w:right="43"/>
        <w:jc w:val="right"/>
        <w:rPr>
          <w:rFonts w:cs="Times New Roman"/>
          <w:szCs w:val="28"/>
        </w:rPr>
      </w:pPr>
    </w:p>
    <w:p w:rsidR="00332B6E" w:rsidRDefault="00332B6E" w:rsidP="00734F89">
      <w:pPr>
        <w:spacing w:before="120"/>
        <w:ind w:right="43"/>
        <w:jc w:val="right"/>
        <w:rPr>
          <w:rFonts w:cs="Times New Roman"/>
          <w:szCs w:val="28"/>
        </w:rPr>
      </w:pPr>
    </w:p>
    <w:p w:rsidR="00B05125" w:rsidRPr="007856A7" w:rsidRDefault="00B05125" w:rsidP="00734F89">
      <w:pPr>
        <w:spacing w:before="120"/>
        <w:ind w:right="43"/>
        <w:jc w:val="right"/>
        <w:rPr>
          <w:rFonts w:cs="Times New Roman"/>
          <w:szCs w:val="28"/>
        </w:rPr>
      </w:pPr>
    </w:p>
    <w:p w:rsidR="00CB6866" w:rsidRPr="00794D46" w:rsidRDefault="00CB6866" w:rsidP="00734F89">
      <w:pPr>
        <w:shd w:val="clear" w:color="auto" w:fill="FFFFFF"/>
        <w:spacing w:before="120"/>
        <w:jc w:val="center"/>
        <w:rPr>
          <w:rFonts w:eastAsia="Times New Roman" w:cs="Times New Roman"/>
          <w:b/>
          <w:bCs/>
          <w:color w:val="000000" w:themeColor="text1"/>
          <w:szCs w:val="28"/>
          <w:lang w:eastAsia="lv-LV"/>
        </w:rPr>
      </w:pPr>
      <w:r w:rsidRPr="00794D46">
        <w:rPr>
          <w:rFonts w:eastAsia="Times New Roman" w:cs="Times New Roman"/>
          <w:b/>
          <w:bCs/>
          <w:color w:val="000000" w:themeColor="text1"/>
          <w:szCs w:val="28"/>
          <w:lang w:eastAsia="lv-LV"/>
        </w:rPr>
        <w:t>Latvijas būvnormatīvs LBN 261-</w:t>
      </w:r>
      <w:r w:rsidR="00794D46">
        <w:rPr>
          <w:rFonts w:eastAsia="Times New Roman" w:cs="Times New Roman"/>
          <w:b/>
          <w:bCs/>
          <w:color w:val="000000" w:themeColor="text1"/>
          <w:szCs w:val="28"/>
          <w:lang w:eastAsia="lv-LV"/>
        </w:rPr>
        <w:t>1</w:t>
      </w:r>
      <w:r w:rsidR="00734F89">
        <w:rPr>
          <w:rFonts w:eastAsia="Times New Roman" w:cs="Times New Roman"/>
          <w:b/>
          <w:bCs/>
          <w:color w:val="000000" w:themeColor="text1"/>
          <w:szCs w:val="28"/>
          <w:lang w:eastAsia="lv-LV"/>
        </w:rPr>
        <w:t>5</w:t>
      </w:r>
      <w:r w:rsidRPr="00794D46">
        <w:rPr>
          <w:rFonts w:eastAsia="Times New Roman" w:cs="Times New Roman"/>
          <w:b/>
          <w:bCs/>
          <w:color w:val="000000" w:themeColor="text1"/>
          <w:szCs w:val="28"/>
          <w:lang w:eastAsia="lv-LV"/>
        </w:rPr>
        <w:t xml:space="preserve"> </w:t>
      </w:r>
      <w:r w:rsidR="00794D46">
        <w:rPr>
          <w:rFonts w:eastAsia="Times New Roman" w:cs="Times New Roman"/>
          <w:b/>
          <w:bCs/>
          <w:color w:val="000000" w:themeColor="text1"/>
          <w:szCs w:val="28"/>
          <w:lang w:eastAsia="lv-LV"/>
        </w:rPr>
        <w:t>„</w:t>
      </w:r>
      <w:r w:rsidRPr="00794D46">
        <w:rPr>
          <w:rFonts w:eastAsia="Times New Roman" w:cs="Times New Roman"/>
          <w:b/>
          <w:bCs/>
          <w:color w:val="000000" w:themeColor="text1"/>
          <w:szCs w:val="28"/>
          <w:lang w:eastAsia="lv-LV"/>
        </w:rPr>
        <w:t>Ēku iekšēj</w:t>
      </w:r>
      <w:r w:rsidR="00065EBB">
        <w:rPr>
          <w:rFonts w:eastAsia="Times New Roman" w:cs="Times New Roman"/>
          <w:b/>
          <w:bCs/>
          <w:color w:val="000000" w:themeColor="text1"/>
          <w:szCs w:val="28"/>
          <w:lang w:eastAsia="lv-LV"/>
        </w:rPr>
        <w:t>ā elektroinstalācija</w:t>
      </w:r>
      <w:r w:rsidR="00794D46">
        <w:rPr>
          <w:rFonts w:eastAsia="Times New Roman" w:cs="Times New Roman"/>
          <w:b/>
          <w:bCs/>
          <w:color w:val="000000" w:themeColor="text1"/>
          <w:szCs w:val="28"/>
          <w:lang w:eastAsia="lv-LV"/>
        </w:rPr>
        <w:t>”</w:t>
      </w:r>
    </w:p>
    <w:p w:rsidR="00B05125" w:rsidRDefault="00B05125" w:rsidP="00734F89">
      <w:pPr>
        <w:shd w:val="clear" w:color="auto" w:fill="FFFFFF"/>
        <w:spacing w:before="120"/>
        <w:jc w:val="center"/>
        <w:rPr>
          <w:rFonts w:eastAsia="Times New Roman" w:cs="Times New Roman"/>
          <w:b/>
          <w:bCs/>
          <w:color w:val="000000" w:themeColor="text1"/>
          <w:szCs w:val="28"/>
          <w:lang w:eastAsia="lv-LV"/>
        </w:rPr>
      </w:pPr>
      <w:bookmarkStart w:id="5" w:name="n1"/>
      <w:bookmarkEnd w:id="5"/>
    </w:p>
    <w:p w:rsidR="00CB6866" w:rsidRPr="00794D46" w:rsidRDefault="00794D46" w:rsidP="00734F89">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w:t>
      </w:r>
      <w:r w:rsidR="00734F89">
        <w:rPr>
          <w:rFonts w:eastAsia="Times New Roman" w:cs="Times New Roman"/>
          <w:b/>
          <w:bCs/>
          <w:color w:val="000000" w:themeColor="text1"/>
          <w:szCs w:val="28"/>
          <w:lang w:eastAsia="lv-LV"/>
        </w:rPr>
        <w:t>. </w:t>
      </w:r>
      <w:r w:rsidR="00CB6866" w:rsidRPr="00794D46">
        <w:rPr>
          <w:rFonts w:eastAsia="Times New Roman" w:cs="Times New Roman"/>
          <w:b/>
          <w:bCs/>
          <w:color w:val="000000" w:themeColor="text1"/>
          <w:szCs w:val="28"/>
          <w:lang w:eastAsia="lv-LV"/>
        </w:rPr>
        <w:t>Vispārīgie jautājumi</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bookmarkStart w:id="6" w:name="p-417328"/>
      <w:bookmarkEnd w:id="6"/>
      <w:r>
        <w:rPr>
          <w:rFonts w:eastAsia="Times New Roman" w:cs="Times New Roman"/>
          <w:color w:val="000000" w:themeColor="text1"/>
          <w:szCs w:val="28"/>
          <w:lang w:eastAsia="lv-LV"/>
        </w:rPr>
        <w:t>1. </w:t>
      </w:r>
      <w:r w:rsidR="00CB6866" w:rsidRPr="00794D46">
        <w:rPr>
          <w:rFonts w:eastAsia="Times New Roman" w:cs="Times New Roman"/>
          <w:color w:val="000000" w:themeColor="text1"/>
          <w:szCs w:val="28"/>
          <w:lang w:eastAsia="lv-LV"/>
        </w:rPr>
        <w:t xml:space="preserve">Būvnormatīvs nosaka </w:t>
      </w:r>
      <w:r w:rsidR="00401E00">
        <w:rPr>
          <w:rFonts w:eastAsia="Times New Roman" w:cs="Times New Roman"/>
          <w:color w:val="000000" w:themeColor="text1"/>
          <w:szCs w:val="28"/>
          <w:lang w:eastAsia="lv-LV"/>
        </w:rPr>
        <w:t>prasības elektroietaišu (līdz 1 </w:t>
      </w:r>
      <w:r w:rsidR="00CB6866" w:rsidRPr="00794D46">
        <w:rPr>
          <w:rFonts w:eastAsia="Times New Roman" w:cs="Times New Roman"/>
          <w:color w:val="000000" w:themeColor="text1"/>
          <w:szCs w:val="28"/>
          <w:lang w:eastAsia="lv-LV"/>
        </w:rPr>
        <w:t xml:space="preserve">kV) projektēšanai un </w:t>
      </w:r>
      <w:r>
        <w:rPr>
          <w:rFonts w:eastAsia="Times New Roman" w:cs="Times New Roman"/>
          <w:color w:val="000000" w:themeColor="text1"/>
          <w:szCs w:val="28"/>
          <w:lang w:eastAsia="lv-LV"/>
        </w:rPr>
        <w:t>ierīkošanai</w:t>
      </w:r>
      <w:r w:rsidR="00CB6866" w:rsidRPr="00794D46">
        <w:rPr>
          <w:rFonts w:eastAsia="Times New Roman" w:cs="Times New Roman"/>
          <w:color w:val="000000" w:themeColor="text1"/>
          <w:szCs w:val="28"/>
          <w:lang w:eastAsia="lv-LV"/>
        </w:rPr>
        <w:t>, lai nodrošinātu cilvēku un vides aizsardzību pret elektriskās strāvas, zibens strāvas un zibens izlādes rezultātā radušās pārsprieguma strāvas triecieniem, ugunsgrēku, sprādzieniem (eksplozijām), apdegumiem un elektriski darbināmu mašīnu negaidītu mehānisku kustību, kā arī lai nodrošinātu elektroietaišu funkcionēšanu atbilstoši paredzētajam mērķim. Būvnormatīvs neietver detalizētas tehniskās prasības, kas mainās tehnikas attīstības radīto modifikāciju dēļ.</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bookmarkStart w:id="7" w:name="p-417330"/>
      <w:bookmarkEnd w:id="7"/>
      <w:r>
        <w:rPr>
          <w:rFonts w:eastAsia="Times New Roman" w:cs="Times New Roman"/>
          <w:color w:val="000000" w:themeColor="text1"/>
          <w:szCs w:val="28"/>
          <w:lang w:eastAsia="lv-LV"/>
        </w:rPr>
        <w:t>2. </w:t>
      </w:r>
      <w:r w:rsidR="00CB6866" w:rsidRPr="00794D46">
        <w:rPr>
          <w:rFonts w:eastAsia="Times New Roman" w:cs="Times New Roman"/>
          <w:color w:val="000000" w:themeColor="text1"/>
          <w:szCs w:val="28"/>
          <w:lang w:eastAsia="lv-LV"/>
        </w:rPr>
        <w:t>Būvnormatīvā lietotie termini:</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r w:rsidRPr="00794D46">
        <w:rPr>
          <w:rFonts w:eastAsia="Times New Roman" w:cs="Times New Roman"/>
          <w:color w:val="000000" w:themeColor="text1"/>
          <w:szCs w:val="28"/>
          <w:lang w:eastAsia="lv-LV"/>
        </w:rPr>
        <w:t>2.1. </w:t>
      </w:r>
      <w:r w:rsidRPr="00794D46">
        <w:rPr>
          <w:rFonts w:eastAsia="Times New Roman" w:cs="Times New Roman"/>
          <w:b/>
          <w:bCs/>
          <w:color w:val="000000" w:themeColor="text1"/>
          <w:szCs w:val="28"/>
          <w:lang w:eastAsia="lv-LV"/>
        </w:rPr>
        <w:t>normāls darba režīms</w:t>
      </w:r>
      <w:r w:rsidR="00734F89">
        <w:rPr>
          <w:rFonts w:eastAsia="Times New Roman" w:cs="Times New Roman"/>
          <w:color w:val="000000" w:themeColor="text1"/>
          <w:szCs w:val="28"/>
          <w:lang w:eastAsia="lv-LV"/>
        </w:rPr>
        <w:t> </w:t>
      </w:r>
      <w:r w:rsidR="00912507">
        <w:rPr>
          <w:rFonts w:eastAsia="Times New Roman" w:cs="Times New Roman"/>
          <w:color w:val="000000" w:themeColor="text1"/>
          <w:szCs w:val="28"/>
          <w:lang w:eastAsia="lv-LV"/>
        </w:rPr>
        <w:t>–</w:t>
      </w:r>
      <w:r w:rsidR="00734F89">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darba</w:t>
      </w:r>
      <w:r w:rsidR="00912507">
        <w:rPr>
          <w:rFonts w:eastAsia="Times New Roman" w:cs="Times New Roman"/>
          <w:color w:val="000000" w:themeColor="text1"/>
          <w:szCs w:val="28"/>
          <w:lang w:eastAsia="lv-LV"/>
        </w:rPr>
        <w:t xml:space="preserve"> </w:t>
      </w:r>
      <w:r w:rsidRPr="00794D46">
        <w:rPr>
          <w:rFonts w:eastAsia="Times New Roman" w:cs="Times New Roman"/>
          <w:color w:val="000000" w:themeColor="text1"/>
          <w:szCs w:val="28"/>
          <w:lang w:eastAsia="lv-LV"/>
        </w:rPr>
        <w:t>apstākļi, kādiem paredzēta attiecīgā iekārta vai ietaise;</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r w:rsidRPr="00794D46">
        <w:rPr>
          <w:rFonts w:eastAsia="Times New Roman" w:cs="Times New Roman"/>
          <w:color w:val="000000" w:themeColor="text1"/>
          <w:szCs w:val="28"/>
          <w:lang w:eastAsia="lv-LV"/>
        </w:rPr>
        <w:t>2.2. </w:t>
      </w:r>
      <w:r w:rsidRPr="00794D46">
        <w:rPr>
          <w:rFonts w:eastAsia="Times New Roman" w:cs="Times New Roman"/>
          <w:b/>
          <w:bCs/>
          <w:color w:val="000000" w:themeColor="text1"/>
          <w:szCs w:val="28"/>
          <w:lang w:eastAsia="lv-LV"/>
        </w:rPr>
        <w:t>nenormāls darba režīms</w:t>
      </w:r>
      <w:r w:rsidR="00734F89">
        <w:rPr>
          <w:rFonts w:eastAsia="Times New Roman" w:cs="Times New Roman"/>
          <w:color w:val="000000" w:themeColor="text1"/>
          <w:szCs w:val="28"/>
          <w:lang w:eastAsia="lv-LV"/>
        </w:rPr>
        <w:t> </w:t>
      </w:r>
      <w:r w:rsidR="00912507">
        <w:rPr>
          <w:rFonts w:eastAsia="Times New Roman" w:cs="Times New Roman"/>
          <w:color w:val="000000" w:themeColor="text1"/>
          <w:szCs w:val="28"/>
          <w:lang w:eastAsia="lv-LV"/>
        </w:rPr>
        <w:t>–</w:t>
      </w:r>
      <w:r w:rsidR="00734F89">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darba</w:t>
      </w:r>
      <w:r w:rsidR="00912507">
        <w:rPr>
          <w:rFonts w:eastAsia="Times New Roman" w:cs="Times New Roman"/>
          <w:color w:val="000000" w:themeColor="text1"/>
          <w:szCs w:val="28"/>
          <w:lang w:eastAsia="lv-LV"/>
        </w:rPr>
        <w:t xml:space="preserve"> </w:t>
      </w:r>
      <w:r w:rsidRPr="00794D46">
        <w:rPr>
          <w:rFonts w:eastAsia="Times New Roman" w:cs="Times New Roman"/>
          <w:color w:val="000000" w:themeColor="text1"/>
          <w:szCs w:val="28"/>
          <w:lang w:eastAsia="lv-LV"/>
        </w:rPr>
        <w:t>apstākļi, kas atšķiras no tiem, kādiem paredzēta attiecīgā iekārta vai ietaise (piemēram, vides apstākļi, spriegums, mehāniskās vai elektriskās slodzes);</w:t>
      </w:r>
    </w:p>
    <w:p w:rsidR="00184499" w:rsidRDefault="00CB6866" w:rsidP="00734F89">
      <w:pPr>
        <w:shd w:val="clear" w:color="auto" w:fill="FFFFFF"/>
        <w:spacing w:before="120"/>
        <w:jc w:val="both"/>
        <w:rPr>
          <w:rFonts w:eastAsia="Times New Roman" w:cs="Times New Roman"/>
          <w:color w:val="000000" w:themeColor="text1"/>
          <w:szCs w:val="28"/>
          <w:lang w:eastAsia="lv-LV"/>
        </w:rPr>
      </w:pPr>
      <w:r w:rsidRPr="00794D46">
        <w:rPr>
          <w:rFonts w:eastAsia="Times New Roman" w:cs="Times New Roman"/>
          <w:color w:val="000000" w:themeColor="text1"/>
          <w:szCs w:val="28"/>
          <w:lang w:eastAsia="lv-LV"/>
        </w:rPr>
        <w:t>2.3. </w:t>
      </w:r>
      <w:r w:rsidRPr="00794D46">
        <w:rPr>
          <w:rFonts w:eastAsia="Times New Roman" w:cs="Times New Roman"/>
          <w:b/>
          <w:bCs/>
          <w:color w:val="000000" w:themeColor="text1"/>
          <w:szCs w:val="28"/>
          <w:lang w:eastAsia="lv-LV"/>
        </w:rPr>
        <w:t>zibensaizsardzības sistēma</w:t>
      </w:r>
      <w:r w:rsidRPr="00794D46">
        <w:rPr>
          <w:rFonts w:eastAsia="Times New Roman" w:cs="Times New Roman"/>
          <w:color w:val="000000" w:themeColor="text1"/>
          <w:szCs w:val="28"/>
          <w:lang w:eastAsia="lv-LV"/>
        </w:rPr>
        <w:t> –</w:t>
      </w:r>
      <w:r w:rsidR="00297432">
        <w:rPr>
          <w:rFonts w:eastAsia="Times New Roman" w:cs="Times New Roman"/>
          <w:color w:val="000000" w:themeColor="text1"/>
          <w:szCs w:val="28"/>
          <w:lang w:eastAsia="lv-LV"/>
        </w:rPr>
        <w:t> </w:t>
      </w:r>
      <w:r w:rsidR="00184499">
        <w:rPr>
          <w:rFonts w:eastAsia="Times New Roman" w:cs="Times New Roman"/>
          <w:color w:val="000000" w:themeColor="text1"/>
          <w:szCs w:val="28"/>
          <w:lang w:eastAsia="lv-LV"/>
        </w:rPr>
        <w:t xml:space="preserve">vienota </w:t>
      </w:r>
      <w:r w:rsidR="00184499" w:rsidRPr="00184499">
        <w:rPr>
          <w:rFonts w:eastAsia="Times New Roman" w:cs="Times New Roman"/>
          <w:color w:val="000000" w:themeColor="text1"/>
          <w:szCs w:val="28"/>
          <w:lang w:eastAsia="lv-LV"/>
        </w:rPr>
        <w:t xml:space="preserve">sistēma, kas paredzēta </w:t>
      </w:r>
      <w:r w:rsidR="00184499">
        <w:rPr>
          <w:rFonts w:eastAsia="Times New Roman" w:cs="Times New Roman"/>
          <w:color w:val="000000" w:themeColor="text1"/>
          <w:szCs w:val="28"/>
          <w:lang w:eastAsia="lv-LV"/>
        </w:rPr>
        <w:t>ēkas, tās</w:t>
      </w:r>
      <w:r w:rsidR="00184499" w:rsidRPr="00184499">
        <w:rPr>
          <w:rFonts w:eastAsia="Times New Roman" w:cs="Times New Roman"/>
          <w:color w:val="000000" w:themeColor="text1"/>
          <w:szCs w:val="28"/>
          <w:lang w:eastAsia="lv-LV"/>
        </w:rPr>
        <w:t xml:space="preserve"> atsevišķo daļu, elektroietaišu </w:t>
      </w:r>
      <w:r w:rsidR="00184499">
        <w:rPr>
          <w:rFonts w:eastAsia="Times New Roman" w:cs="Times New Roman"/>
          <w:color w:val="000000" w:themeColor="text1"/>
          <w:szCs w:val="28"/>
          <w:lang w:eastAsia="lv-LV"/>
        </w:rPr>
        <w:t>un citu</w:t>
      </w:r>
      <w:r w:rsidR="00184499" w:rsidRPr="00184499">
        <w:rPr>
          <w:rFonts w:eastAsia="Times New Roman" w:cs="Times New Roman"/>
          <w:color w:val="000000" w:themeColor="text1"/>
          <w:szCs w:val="28"/>
          <w:lang w:eastAsia="lv-LV"/>
        </w:rPr>
        <w:t xml:space="preserve"> </w:t>
      </w:r>
      <w:r w:rsidR="00184499">
        <w:rPr>
          <w:rFonts w:eastAsia="Times New Roman" w:cs="Times New Roman"/>
          <w:color w:val="000000" w:themeColor="text1"/>
          <w:szCs w:val="28"/>
          <w:lang w:eastAsia="lv-LV"/>
        </w:rPr>
        <w:t xml:space="preserve">tajā esošu </w:t>
      </w:r>
      <w:r w:rsidR="00184499" w:rsidRPr="00184499">
        <w:rPr>
          <w:rFonts w:eastAsia="Times New Roman" w:cs="Times New Roman"/>
          <w:color w:val="000000" w:themeColor="text1"/>
          <w:szCs w:val="28"/>
          <w:lang w:eastAsia="lv-LV"/>
        </w:rPr>
        <w:t>objektu aizsardzībai pret zibensizlādes tiešu iedarbi un kas ietver ārējo un iekšējo zibensaizsa</w:t>
      </w:r>
      <w:r w:rsidR="00184499">
        <w:rPr>
          <w:rFonts w:eastAsia="Times New Roman" w:cs="Times New Roman"/>
          <w:color w:val="000000" w:themeColor="text1"/>
          <w:szCs w:val="28"/>
          <w:lang w:eastAsia="lv-LV"/>
        </w:rPr>
        <w:t xml:space="preserve">rdzību, kā arī </w:t>
      </w:r>
      <w:r w:rsidR="00184499" w:rsidRPr="00794D46">
        <w:rPr>
          <w:rFonts w:eastAsia="Times New Roman" w:cs="Times New Roman"/>
          <w:color w:val="000000" w:themeColor="text1"/>
          <w:szCs w:val="28"/>
          <w:lang w:eastAsia="lv-LV"/>
        </w:rPr>
        <w:t>pārspriegumaizsardzīb</w:t>
      </w:r>
      <w:r w:rsidR="00184499" w:rsidRPr="00184499">
        <w:rPr>
          <w:rFonts w:eastAsia="Times New Roman" w:cs="Times New Roman"/>
          <w:color w:val="000000" w:themeColor="text1"/>
          <w:szCs w:val="28"/>
          <w:lang w:eastAsia="lv-LV"/>
        </w:rPr>
        <w:t>as ierīces</w:t>
      </w:r>
      <w:r w:rsidR="00184499">
        <w:rPr>
          <w:rFonts w:eastAsia="Times New Roman" w:cs="Times New Roman"/>
          <w:color w:val="000000" w:themeColor="text1"/>
          <w:szCs w:val="28"/>
          <w:lang w:eastAsia="lv-LV"/>
        </w:rPr>
        <w:t>.</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bookmarkStart w:id="8" w:name="p-417331"/>
      <w:bookmarkEnd w:id="8"/>
      <w:r>
        <w:rPr>
          <w:rFonts w:eastAsia="Times New Roman" w:cs="Times New Roman"/>
          <w:color w:val="000000" w:themeColor="text1"/>
          <w:szCs w:val="28"/>
          <w:lang w:eastAsia="lv-LV"/>
        </w:rPr>
        <w:t>3. </w:t>
      </w:r>
      <w:r w:rsidR="00CB6866" w:rsidRPr="00794D46">
        <w:rPr>
          <w:rFonts w:eastAsia="Times New Roman" w:cs="Times New Roman"/>
          <w:color w:val="000000" w:themeColor="text1"/>
          <w:szCs w:val="28"/>
          <w:lang w:eastAsia="lv-LV"/>
        </w:rPr>
        <w:t>Būvnormatīvs attiecas uz:</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3.1. </w:t>
      </w:r>
      <w:r w:rsidR="00CB6866" w:rsidRPr="00794D46">
        <w:rPr>
          <w:rFonts w:eastAsia="Times New Roman" w:cs="Times New Roman"/>
          <w:color w:val="000000" w:themeColor="text1"/>
          <w:szCs w:val="28"/>
          <w:lang w:eastAsia="lv-LV"/>
        </w:rPr>
        <w:t>maiņstrāvas ķēdēm ar nominālo spriegumu līdz 1000</w:t>
      </w:r>
      <w:r w:rsidR="00794D46">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 xml:space="preserve">V (ieskaitot) vai līdzstrāvas ķēdēm </w:t>
      </w:r>
      <w:r w:rsidR="00794D46">
        <w:rPr>
          <w:rFonts w:eastAsia="Times New Roman" w:cs="Times New Roman"/>
          <w:color w:val="000000" w:themeColor="text1"/>
          <w:szCs w:val="28"/>
          <w:lang w:eastAsia="lv-LV"/>
        </w:rPr>
        <w:t>ar nominālo spriegumu līdz 1500 </w:t>
      </w:r>
      <w:r w:rsidR="00CB6866" w:rsidRPr="00794D46">
        <w:rPr>
          <w:rFonts w:eastAsia="Times New Roman" w:cs="Times New Roman"/>
          <w:color w:val="000000" w:themeColor="text1"/>
          <w:szCs w:val="28"/>
          <w:lang w:eastAsia="lv-LV"/>
        </w:rPr>
        <w:t>V (ieskaitot);</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3.2. </w:t>
      </w:r>
      <w:r w:rsidR="00CB6866" w:rsidRPr="00794D46">
        <w:rPr>
          <w:rFonts w:eastAsia="Times New Roman" w:cs="Times New Roman"/>
          <w:color w:val="000000" w:themeColor="text1"/>
          <w:szCs w:val="28"/>
          <w:lang w:eastAsia="lv-LV"/>
        </w:rPr>
        <w:t>aparātu iekšējai elektroinstalācijai nepiederošām ķēdēm, kur</w:t>
      </w:r>
      <w:r w:rsidR="00794D46">
        <w:rPr>
          <w:rFonts w:eastAsia="Times New Roman" w:cs="Times New Roman"/>
          <w:color w:val="000000" w:themeColor="text1"/>
          <w:szCs w:val="28"/>
          <w:lang w:eastAsia="lv-LV"/>
        </w:rPr>
        <w:t>u spriegums ir lielāks par 1000 </w:t>
      </w:r>
      <w:r w:rsidR="00CB6866" w:rsidRPr="00794D46">
        <w:rPr>
          <w:rFonts w:eastAsia="Times New Roman" w:cs="Times New Roman"/>
          <w:color w:val="000000" w:themeColor="text1"/>
          <w:szCs w:val="28"/>
          <w:lang w:eastAsia="lv-LV"/>
        </w:rPr>
        <w:t>V un kas ir daļa no ietaisēm, kuru barošanas maiņspriegums nepārsniedz 1000</w:t>
      </w:r>
      <w:r w:rsidR="00794D46">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V;</w:t>
      </w:r>
    </w:p>
    <w:p w:rsidR="00CB6866" w:rsidRDefault="00734F89"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3.3. </w:t>
      </w:r>
      <w:r w:rsidR="00CB6866" w:rsidRPr="00794D46">
        <w:rPr>
          <w:rFonts w:eastAsia="Times New Roman" w:cs="Times New Roman"/>
          <w:color w:val="000000" w:themeColor="text1"/>
          <w:szCs w:val="28"/>
          <w:lang w:eastAsia="lv-LV"/>
        </w:rPr>
        <w:t>elektroinstalāciju, kas neietilpst ierīču sastāvā;</w:t>
      </w:r>
    </w:p>
    <w:p w:rsidR="00D902AD" w:rsidRPr="00794D46" w:rsidRDefault="00D902AD"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3.4. ugunsaizsardzības sistēmu </w:t>
      </w:r>
      <w:r w:rsidRPr="00794D46">
        <w:rPr>
          <w:rFonts w:eastAsia="Times New Roman" w:cs="Times New Roman"/>
          <w:color w:val="000000" w:themeColor="text1"/>
          <w:szCs w:val="28"/>
          <w:lang w:eastAsia="lv-LV"/>
        </w:rPr>
        <w:t>elektroinstalāciju</w:t>
      </w:r>
      <w:r>
        <w:rPr>
          <w:rFonts w:eastAsia="Times New Roman" w:cs="Times New Roman"/>
          <w:color w:val="000000" w:themeColor="text1"/>
          <w:szCs w:val="28"/>
          <w:lang w:eastAsia="lv-LV"/>
        </w:rPr>
        <w:t>;</w:t>
      </w:r>
    </w:p>
    <w:p w:rsidR="00CB6866" w:rsidRPr="00794D46" w:rsidRDefault="00734F89"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3.4. </w:t>
      </w:r>
      <w:r w:rsidR="00CB6866" w:rsidRPr="00794D46">
        <w:rPr>
          <w:rFonts w:eastAsia="Times New Roman" w:cs="Times New Roman"/>
          <w:color w:val="000000" w:themeColor="text1"/>
          <w:szCs w:val="28"/>
          <w:lang w:eastAsia="lv-LV"/>
        </w:rPr>
        <w:t xml:space="preserve">ārpus ēkām </w:t>
      </w:r>
      <w:r w:rsidR="00065EBB">
        <w:rPr>
          <w:rFonts w:eastAsia="Times New Roman" w:cs="Times New Roman"/>
          <w:color w:val="000000" w:themeColor="text1"/>
          <w:szCs w:val="28"/>
          <w:lang w:eastAsia="lv-LV"/>
        </w:rPr>
        <w:t>ierīkojamām</w:t>
      </w:r>
      <w:r w:rsidR="00184499">
        <w:rPr>
          <w:rFonts w:eastAsia="Times New Roman" w:cs="Times New Roman"/>
          <w:color w:val="000000" w:themeColor="text1"/>
          <w:szCs w:val="28"/>
          <w:lang w:eastAsia="lv-LV"/>
        </w:rPr>
        <w:t xml:space="preserve"> tieši ar ēku saistītām</w:t>
      </w:r>
      <w:r w:rsidR="00CB6866" w:rsidRPr="00794D46">
        <w:rPr>
          <w:rFonts w:eastAsia="Times New Roman" w:cs="Times New Roman"/>
          <w:color w:val="000000" w:themeColor="text1"/>
          <w:szCs w:val="28"/>
          <w:lang w:eastAsia="lv-LV"/>
        </w:rPr>
        <w:t xml:space="preserve"> elektroietaisēm;</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3.5. </w:t>
      </w:r>
      <w:r w:rsidR="00CB6866" w:rsidRPr="00794D46">
        <w:rPr>
          <w:rFonts w:eastAsia="Times New Roman" w:cs="Times New Roman"/>
          <w:color w:val="000000" w:themeColor="text1"/>
          <w:szCs w:val="28"/>
          <w:lang w:eastAsia="lv-LV"/>
        </w:rPr>
        <w:t>fiksētām elektronisko sakaru, signalizācijas un vadības ķēdēm, izņemot aparātu iekšējo elektroinstalāciju;</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3.6. </w:t>
      </w:r>
      <w:r w:rsidR="00CB6866" w:rsidRPr="00794D46">
        <w:rPr>
          <w:rFonts w:eastAsia="Times New Roman" w:cs="Times New Roman"/>
          <w:color w:val="000000" w:themeColor="text1"/>
          <w:szCs w:val="28"/>
          <w:lang w:eastAsia="lv-LV"/>
        </w:rPr>
        <w:t>ēku zibensaizsardzību un pārspriegumaizsardzību.</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bookmarkStart w:id="9" w:name="p4"/>
      <w:bookmarkStart w:id="10" w:name="p-417334"/>
      <w:bookmarkEnd w:id="9"/>
      <w:bookmarkEnd w:id="10"/>
      <w:r>
        <w:rPr>
          <w:rFonts w:eastAsia="Times New Roman" w:cs="Times New Roman"/>
          <w:color w:val="000000" w:themeColor="text1"/>
          <w:szCs w:val="28"/>
          <w:lang w:eastAsia="lv-LV"/>
        </w:rPr>
        <w:t>4. </w:t>
      </w:r>
      <w:r w:rsidR="00CB6866" w:rsidRPr="00794D46">
        <w:rPr>
          <w:rFonts w:eastAsia="Times New Roman" w:cs="Times New Roman"/>
          <w:color w:val="000000" w:themeColor="text1"/>
          <w:szCs w:val="28"/>
          <w:lang w:eastAsia="lv-LV"/>
        </w:rPr>
        <w:t>Būvnormatīvs neattiecas uz:</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4.1. </w:t>
      </w:r>
      <w:r w:rsidR="00CB6866" w:rsidRPr="00794D46">
        <w:rPr>
          <w:rFonts w:eastAsia="Times New Roman" w:cs="Times New Roman"/>
          <w:color w:val="000000" w:themeColor="text1"/>
          <w:szCs w:val="28"/>
          <w:lang w:eastAsia="lv-LV"/>
        </w:rPr>
        <w:t>dzelzceļa transporta un elektriskā transporta iekārtām (ieskaitot ritošo sastāvu un signāliekārtas);</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4.2. </w:t>
      </w:r>
      <w:r w:rsidR="00CB6866" w:rsidRPr="00794D46">
        <w:rPr>
          <w:rFonts w:eastAsia="Times New Roman" w:cs="Times New Roman"/>
          <w:color w:val="000000" w:themeColor="text1"/>
          <w:szCs w:val="28"/>
          <w:lang w:eastAsia="lv-LV"/>
        </w:rPr>
        <w:t>automašīnu (ieskaitot elektromobiļus), kuģu un lidaparātu elektroiekārtām;</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4.3. </w:t>
      </w:r>
      <w:r w:rsidR="00CB6866" w:rsidRPr="00794D46">
        <w:rPr>
          <w:rFonts w:eastAsia="Times New Roman" w:cs="Times New Roman"/>
          <w:color w:val="000000" w:themeColor="text1"/>
          <w:szCs w:val="28"/>
          <w:lang w:eastAsia="lv-LV"/>
        </w:rPr>
        <w:t>ietaisēm raktuvēs, kā arī pārvietojamās un stacionārās jūras platformās;</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4.4. </w:t>
      </w:r>
      <w:r w:rsidR="00CB6866" w:rsidRPr="00794D46">
        <w:rPr>
          <w:rFonts w:eastAsia="Times New Roman" w:cs="Times New Roman"/>
          <w:color w:val="000000" w:themeColor="text1"/>
          <w:szCs w:val="28"/>
          <w:lang w:eastAsia="lv-LV"/>
        </w:rPr>
        <w:t>radiointerferences slāpēšanas iekārtām (izņemot iekārtas, kas saistītas ar ietaišu drošību);</w:t>
      </w:r>
    </w:p>
    <w:p w:rsidR="00CB6866" w:rsidRPr="00794D46" w:rsidRDefault="00531D34"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4.5. </w:t>
      </w:r>
      <w:r w:rsidR="00CB6866" w:rsidRPr="00794D46">
        <w:rPr>
          <w:rFonts w:eastAsia="Times New Roman" w:cs="Times New Roman"/>
          <w:color w:val="000000" w:themeColor="text1"/>
          <w:szCs w:val="28"/>
          <w:lang w:eastAsia="lv-LV"/>
        </w:rPr>
        <w:t>elektriskajiem ganiem (žogiem)</w:t>
      </w:r>
      <w:r w:rsidR="00252CA5">
        <w:rPr>
          <w:rFonts w:eastAsia="Times New Roman" w:cs="Times New Roman"/>
          <w:color w:val="000000" w:themeColor="text1"/>
          <w:szCs w:val="28"/>
          <w:lang w:eastAsia="lv-LV"/>
        </w:rPr>
        <w:t>.</w:t>
      </w:r>
    </w:p>
    <w:p w:rsidR="00912507" w:rsidRPr="00912507" w:rsidRDefault="00912507" w:rsidP="00912507">
      <w:pPr>
        <w:shd w:val="clear" w:color="auto" w:fill="FFFFFF"/>
        <w:spacing w:before="120"/>
        <w:jc w:val="both"/>
        <w:rPr>
          <w:rFonts w:eastAsia="Times New Roman" w:cs="Times New Roman"/>
          <w:color w:val="000000" w:themeColor="text1"/>
          <w:szCs w:val="28"/>
          <w:lang w:eastAsia="lv-LV"/>
        </w:rPr>
      </w:pPr>
      <w:bookmarkStart w:id="11" w:name="p5"/>
      <w:bookmarkStart w:id="12" w:name="p-417335"/>
      <w:bookmarkEnd w:id="11"/>
      <w:bookmarkEnd w:id="12"/>
      <w:r>
        <w:rPr>
          <w:rFonts w:eastAsia="Times New Roman" w:cs="Times New Roman"/>
          <w:color w:val="000000" w:themeColor="text1"/>
          <w:szCs w:val="28"/>
          <w:lang w:eastAsia="lv-LV"/>
        </w:rPr>
        <w:t>5. </w:t>
      </w:r>
      <w:r w:rsidRPr="00912507">
        <w:rPr>
          <w:rFonts w:eastAsia="Times New Roman" w:cs="Times New Roman"/>
          <w:color w:val="000000" w:themeColor="text1"/>
          <w:szCs w:val="28"/>
          <w:lang w:eastAsia="lv-LV"/>
        </w:rPr>
        <w:t>Ēku iekšējā elektroinstalācija projektē saskaņā ar šo būvnormatīvu un citiem normatīvajiem aktiem būvniecības</w:t>
      </w:r>
      <w:r>
        <w:rPr>
          <w:rFonts w:eastAsia="Times New Roman" w:cs="Times New Roman"/>
          <w:color w:val="000000" w:themeColor="text1"/>
          <w:szCs w:val="28"/>
          <w:lang w:eastAsia="lv-LV"/>
        </w:rPr>
        <w:t xml:space="preserve"> </w:t>
      </w:r>
      <w:r w:rsidRPr="00912507">
        <w:rPr>
          <w:rFonts w:eastAsia="Times New Roman" w:cs="Times New Roman"/>
          <w:color w:val="000000" w:themeColor="text1"/>
          <w:szCs w:val="28"/>
          <w:lang w:eastAsia="lv-LV"/>
        </w:rPr>
        <w:t>jomā.</w:t>
      </w:r>
    </w:p>
    <w:p w:rsidR="00912507" w:rsidRPr="00794D46" w:rsidRDefault="00912507" w:rsidP="00912507">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6. </w:t>
      </w:r>
      <w:r w:rsidRPr="00912507">
        <w:rPr>
          <w:rFonts w:eastAsia="Times New Roman" w:cs="Times New Roman"/>
          <w:color w:val="000000" w:themeColor="text1"/>
          <w:szCs w:val="28"/>
          <w:lang w:eastAsia="lv-LV"/>
        </w:rPr>
        <w:t>Ēku iekšējā elektroinstalācija projektēšanā piemēro standartus, kuru sarakstu interneta vietnē www.lvs.lv ir publicējusi Nacionālā standartizācijas institūcija.</w:t>
      </w:r>
    </w:p>
    <w:p w:rsidR="00951FDF" w:rsidRDefault="00951FDF" w:rsidP="00734F89">
      <w:pPr>
        <w:shd w:val="clear" w:color="auto" w:fill="FFFFFF"/>
        <w:spacing w:before="120"/>
        <w:jc w:val="center"/>
        <w:rPr>
          <w:rFonts w:eastAsia="Times New Roman" w:cs="Times New Roman"/>
          <w:b/>
          <w:bCs/>
          <w:color w:val="000000" w:themeColor="text1"/>
          <w:szCs w:val="28"/>
          <w:lang w:eastAsia="lv-LV"/>
        </w:rPr>
      </w:pPr>
      <w:bookmarkStart w:id="13" w:name="n2"/>
      <w:bookmarkEnd w:id="13"/>
    </w:p>
    <w:p w:rsidR="00CB6866" w:rsidRPr="00794D46" w:rsidRDefault="00794D46" w:rsidP="00734F89">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2</w:t>
      </w:r>
      <w:r w:rsidR="00EB496A">
        <w:rPr>
          <w:rFonts w:eastAsia="Times New Roman" w:cs="Times New Roman"/>
          <w:b/>
          <w:bCs/>
          <w:color w:val="000000" w:themeColor="text1"/>
          <w:szCs w:val="28"/>
          <w:lang w:eastAsia="lv-LV"/>
        </w:rPr>
        <w:t>. </w:t>
      </w:r>
      <w:r w:rsidR="00CB6866" w:rsidRPr="00794D46">
        <w:rPr>
          <w:rFonts w:eastAsia="Times New Roman" w:cs="Times New Roman"/>
          <w:b/>
          <w:bCs/>
          <w:color w:val="000000" w:themeColor="text1"/>
          <w:szCs w:val="28"/>
          <w:lang w:eastAsia="lv-LV"/>
        </w:rPr>
        <w:t>Pamatprasības</w:t>
      </w:r>
    </w:p>
    <w:p w:rsidR="00CB6866" w:rsidRPr="00794D46" w:rsidRDefault="00D04A2A" w:rsidP="00734F89">
      <w:pPr>
        <w:shd w:val="clear" w:color="auto" w:fill="FFFFFF"/>
        <w:spacing w:before="120"/>
        <w:jc w:val="both"/>
        <w:rPr>
          <w:rFonts w:eastAsia="Times New Roman" w:cs="Times New Roman"/>
          <w:color w:val="000000" w:themeColor="text1"/>
          <w:szCs w:val="28"/>
          <w:lang w:eastAsia="lv-LV"/>
        </w:rPr>
      </w:pPr>
      <w:bookmarkStart w:id="14" w:name="p7"/>
      <w:bookmarkStart w:id="15" w:name="p-417229"/>
      <w:bookmarkEnd w:id="14"/>
      <w:bookmarkEnd w:id="15"/>
      <w:r>
        <w:rPr>
          <w:rFonts w:eastAsia="Times New Roman" w:cs="Times New Roman"/>
          <w:color w:val="000000" w:themeColor="text1"/>
          <w:szCs w:val="28"/>
          <w:lang w:eastAsia="lv-LV"/>
        </w:rPr>
        <w:t>7. </w:t>
      </w:r>
      <w:r w:rsidR="00CB6866" w:rsidRPr="00794D46">
        <w:rPr>
          <w:rFonts w:eastAsia="Times New Roman" w:cs="Times New Roman"/>
          <w:color w:val="000000" w:themeColor="text1"/>
          <w:szCs w:val="28"/>
          <w:lang w:eastAsia="lv-LV"/>
        </w:rPr>
        <w:t xml:space="preserve">Elektroietaises projektē,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un pārbauda </w:t>
      </w:r>
      <w:r w:rsidR="007043B5">
        <w:rPr>
          <w:rFonts w:eastAsia="Times New Roman" w:cs="Times New Roman"/>
          <w:color w:val="000000" w:themeColor="text1"/>
          <w:szCs w:val="28"/>
          <w:lang w:eastAsia="lv-LV"/>
        </w:rPr>
        <w:t xml:space="preserve">atbilstošs būvspeciālists, ja citos normatīvajos aktos nav noteikts </w:t>
      </w:r>
      <w:r w:rsidR="00252CA5">
        <w:rPr>
          <w:rFonts w:eastAsia="Times New Roman" w:cs="Times New Roman"/>
          <w:color w:val="000000" w:themeColor="text1"/>
          <w:szCs w:val="28"/>
          <w:lang w:eastAsia="lv-LV"/>
        </w:rPr>
        <w:t>citādāk</w:t>
      </w:r>
      <w:r w:rsidR="00CB6866" w:rsidRPr="00794D46">
        <w:rPr>
          <w:rFonts w:eastAsia="Times New Roman" w:cs="Times New Roman"/>
          <w:color w:val="000000" w:themeColor="text1"/>
          <w:szCs w:val="28"/>
          <w:lang w:eastAsia="lv-LV"/>
        </w:rPr>
        <w:t>.</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bookmarkStart w:id="16" w:name="p8"/>
      <w:bookmarkStart w:id="17" w:name="p-417230"/>
      <w:bookmarkEnd w:id="16"/>
      <w:bookmarkEnd w:id="17"/>
      <w:r>
        <w:rPr>
          <w:rFonts w:eastAsia="Times New Roman" w:cs="Times New Roman"/>
          <w:color w:val="000000" w:themeColor="text1"/>
          <w:szCs w:val="28"/>
          <w:lang w:eastAsia="lv-LV"/>
        </w:rPr>
        <w:t>8. </w:t>
      </w:r>
      <w:r w:rsidR="00CB6866" w:rsidRPr="00794D46">
        <w:rPr>
          <w:rFonts w:eastAsia="Times New Roman" w:cs="Times New Roman"/>
          <w:color w:val="000000" w:themeColor="text1"/>
          <w:szCs w:val="28"/>
          <w:lang w:eastAsia="lv-LV"/>
        </w:rPr>
        <w:t xml:space="preserve">Elektroietaises projektē un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tā, lai panāktu to drošu lietošanu un nepieļautu aizdegšanās, eksplozijas, cilvēku un mājdzīvnieku veselībai un dzīvībai bīstama strāvas trieciena, apdeguma vai cita veida risku.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bookmarkStart w:id="18" w:name="p9"/>
      <w:bookmarkStart w:id="19" w:name="p-417231"/>
      <w:bookmarkEnd w:id="18"/>
      <w:bookmarkEnd w:id="19"/>
      <w:r>
        <w:rPr>
          <w:rFonts w:eastAsia="Times New Roman" w:cs="Times New Roman"/>
          <w:color w:val="000000" w:themeColor="text1"/>
          <w:szCs w:val="28"/>
          <w:lang w:eastAsia="lv-LV"/>
        </w:rPr>
        <w:t>9. </w:t>
      </w:r>
      <w:r w:rsidR="00CB6866" w:rsidRPr="00794D46">
        <w:rPr>
          <w:rFonts w:eastAsia="Times New Roman" w:cs="Times New Roman"/>
          <w:color w:val="000000" w:themeColor="text1"/>
          <w:szCs w:val="28"/>
          <w:lang w:eastAsia="lv-LV"/>
        </w:rPr>
        <w:t>Projektējot elektroietaises, ņem vērā informāciju par pieejamo elektroapgādi:</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9.1. </w:t>
      </w:r>
      <w:r w:rsidR="00CB6866" w:rsidRPr="00794D46">
        <w:rPr>
          <w:rFonts w:eastAsia="Times New Roman" w:cs="Times New Roman"/>
          <w:color w:val="000000" w:themeColor="text1"/>
          <w:szCs w:val="28"/>
          <w:lang w:eastAsia="lv-LV"/>
        </w:rPr>
        <w:t>strāvas veidu;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9.2. </w:t>
      </w:r>
      <w:r w:rsidR="00CB6866" w:rsidRPr="00794D46">
        <w:rPr>
          <w:rFonts w:eastAsia="Times New Roman" w:cs="Times New Roman"/>
          <w:color w:val="000000" w:themeColor="text1"/>
          <w:szCs w:val="28"/>
          <w:lang w:eastAsia="lv-LV"/>
        </w:rPr>
        <w:t>strāvas vadītāju veidu un skaitu, barojošā elektrotīkla sistēmas veidu;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9.3. </w:t>
      </w:r>
      <w:r w:rsidR="00CB6866" w:rsidRPr="00794D46">
        <w:rPr>
          <w:rFonts w:eastAsia="Times New Roman" w:cs="Times New Roman"/>
          <w:color w:val="000000" w:themeColor="text1"/>
          <w:szCs w:val="28"/>
          <w:lang w:eastAsia="lv-LV"/>
        </w:rPr>
        <w:t>elektroapgādē lietotajiem aizsardzības pasākumiem, zemēšanas sistēmu;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9.4. </w:t>
      </w:r>
      <w:r w:rsidR="00CB6866" w:rsidRPr="00794D46">
        <w:rPr>
          <w:rFonts w:eastAsia="Times New Roman" w:cs="Times New Roman"/>
          <w:color w:val="000000" w:themeColor="text1"/>
          <w:szCs w:val="28"/>
          <w:lang w:eastAsia="lv-LV"/>
        </w:rPr>
        <w:t>elektroapgādes uzņēmuma īpašajām prasībām;</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9.5. </w:t>
      </w:r>
      <w:r w:rsidR="00CB6866" w:rsidRPr="00794D46">
        <w:rPr>
          <w:rFonts w:eastAsia="Times New Roman" w:cs="Times New Roman"/>
          <w:color w:val="000000" w:themeColor="text1"/>
          <w:szCs w:val="28"/>
          <w:lang w:eastAsia="lv-LV"/>
        </w:rPr>
        <w:t>spriegumu un sprieguma novirzēm (šī būvnormatīva 1.pielikuma 1. un 2.</w:t>
      </w:r>
      <w:r w:rsidR="00121A1F">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tabula);</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9.6. </w:t>
      </w:r>
      <w:r w:rsidR="00CB6866" w:rsidRPr="00794D46">
        <w:rPr>
          <w:rFonts w:eastAsia="Times New Roman" w:cs="Times New Roman"/>
          <w:color w:val="000000" w:themeColor="text1"/>
          <w:szCs w:val="28"/>
          <w:lang w:eastAsia="lv-LV"/>
        </w:rPr>
        <w:t>frekvenci un frekvences novirzēm;</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9.7. </w:t>
      </w:r>
      <w:r w:rsidR="00CB6866" w:rsidRPr="00794D46">
        <w:rPr>
          <w:rFonts w:eastAsia="Times New Roman" w:cs="Times New Roman"/>
          <w:color w:val="000000" w:themeColor="text1"/>
          <w:szCs w:val="28"/>
          <w:lang w:eastAsia="lv-LV"/>
        </w:rPr>
        <w:t>maksimālo pieļaujamo strāvas stiprumu;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9.8. </w:t>
      </w:r>
      <w:r w:rsidR="00CB6866" w:rsidRPr="00794D46">
        <w:rPr>
          <w:rFonts w:eastAsia="Times New Roman" w:cs="Times New Roman"/>
          <w:color w:val="000000" w:themeColor="text1"/>
          <w:szCs w:val="28"/>
          <w:lang w:eastAsia="lv-LV"/>
        </w:rPr>
        <w:t>paredzamo īsslēguma strāvu;</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r w:rsidRPr="00794D46">
        <w:rPr>
          <w:rFonts w:eastAsia="Times New Roman" w:cs="Times New Roman"/>
          <w:color w:val="000000" w:themeColor="text1"/>
          <w:szCs w:val="28"/>
          <w:lang w:eastAsia="lv-LV"/>
        </w:rPr>
        <w:t>9.9.</w:t>
      </w:r>
      <w:r w:rsidR="007043B5">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iespējamā elektroapgādes pārtraukuma ilgumu.</w:t>
      </w:r>
    </w:p>
    <w:p w:rsidR="00CB6866" w:rsidRPr="00794D46" w:rsidRDefault="007043B5" w:rsidP="00734F89">
      <w:pPr>
        <w:shd w:val="clear" w:color="auto" w:fill="FFFFFF"/>
        <w:spacing w:before="120"/>
        <w:jc w:val="both"/>
        <w:rPr>
          <w:rFonts w:eastAsia="Times New Roman" w:cs="Times New Roman"/>
          <w:color w:val="000000" w:themeColor="text1"/>
          <w:szCs w:val="28"/>
          <w:lang w:eastAsia="lv-LV"/>
        </w:rPr>
      </w:pPr>
      <w:bookmarkStart w:id="20" w:name="p10"/>
      <w:bookmarkStart w:id="21" w:name="p-417233"/>
      <w:bookmarkEnd w:id="20"/>
      <w:bookmarkEnd w:id="21"/>
      <w:r>
        <w:rPr>
          <w:rFonts w:eastAsia="Times New Roman" w:cs="Times New Roman"/>
          <w:color w:val="000000" w:themeColor="text1"/>
          <w:szCs w:val="28"/>
          <w:lang w:eastAsia="lv-LV"/>
        </w:rPr>
        <w:lastRenderedPageBreak/>
        <w:t>10. </w:t>
      </w:r>
      <w:r w:rsidR="00CB6866" w:rsidRPr="00794D46">
        <w:rPr>
          <w:rFonts w:eastAsia="Times New Roman" w:cs="Times New Roman"/>
          <w:color w:val="000000" w:themeColor="text1"/>
          <w:szCs w:val="28"/>
          <w:lang w:eastAsia="lv-LV"/>
        </w:rPr>
        <w:t>Elektroapgaismei, elektroapgādei, v</w:t>
      </w:r>
      <w:r w:rsidR="00794D46">
        <w:rPr>
          <w:rFonts w:eastAsia="Times New Roman" w:cs="Times New Roman"/>
          <w:color w:val="000000" w:themeColor="text1"/>
          <w:szCs w:val="28"/>
          <w:lang w:eastAsia="lv-LV"/>
        </w:rPr>
        <w:t>adībai, signalizācijai, elektro</w:t>
      </w:r>
      <w:r w:rsidR="00CB6866" w:rsidRPr="00794D46">
        <w:rPr>
          <w:rFonts w:eastAsia="Times New Roman" w:cs="Times New Roman"/>
          <w:color w:val="000000" w:themeColor="text1"/>
          <w:szCs w:val="28"/>
          <w:lang w:eastAsia="lv-LV"/>
        </w:rPr>
        <w:t>niskajiem sakariem un citām vajadzībām nepieciešamo elektrisko ķēžu skaitu un veidu nosaka, ņemot vērā:</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10.1. </w:t>
      </w:r>
      <w:r w:rsidR="00CB6866" w:rsidRPr="00794D46">
        <w:rPr>
          <w:rFonts w:eastAsia="Times New Roman" w:cs="Times New Roman"/>
          <w:color w:val="000000" w:themeColor="text1"/>
          <w:szCs w:val="28"/>
          <w:lang w:eastAsia="lv-LV"/>
        </w:rPr>
        <w:t>elektrisko slodžu izvietojumu;</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10.2. </w:t>
      </w:r>
      <w:r w:rsidR="00CB6866" w:rsidRPr="00794D46">
        <w:rPr>
          <w:rFonts w:eastAsia="Times New Roman" w:cs="Times New Roman"/>
          <w:color w:val="000000" w:themeColor="text1"/>
          <w:szCs w:val="28"/>
          <w:lang w:eastAsia="lv-LV"/>
        </w:rPr>
        <w:t>dažādās ķēdēs sagaidāmās slodzes;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10.3. </w:t>
      </w:r>
      <w:r w:rsidR="00CB6866" w:rsidRPr="00794D46">
        <w:rPr>
          <w:rFonts w:eastAsia="Times New Roman" w:cs="Times New Roman"/>
          <w:color w:val="000000" w:themeColor="text1"/>
          <w:szCs w:val="28"/>
          <w:lang w:eastAsia="lv-LV"/>
        </w:rPr>
        <w:t>slodzes mainību diennaktī un gadā;</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10.4. </w:t>
      </w:r>
      <w:r w:rsidR="00CB6866" w:rsidRPr="00794D46">
        <w:rPr>
          <w:rFonts w:eastAsia="Times New Roman" w:cs="Times New Roman"/>
          <w:color w:val="000000" w:themeColor="text1"/>
          <w:szCs w:val="28"/>
          <w:lang w:eastAsia="lv-LV"/>
        </w:rPr>
        <w:t>apkārtējās vides apstākļus;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10.5. </w:t>
      </w:r>
      <w:r w:rsidR="00CB6866" w:rsidRPr="00794D46">
        <w:rPr>
          <w:rFonts w:eastAsia="Times New Roman" w:cs="Times New Roman"/>
          <w:color w:val="000000" w:themeColor="text1"/>
          <w:szCs w:val="28"/>
          <w:lang w:eastAsia="lv-LV"/>
        </w:rPr>
        <w:t>prasības vadībai, signalizācijai, ele</w:t>
      </w:r>
      <w:r w:rsidR="00794D46">
        <w:rPr>
          <w:rFonts w:eastAsia="Times New Roman" w:cs="Times New Roman"/>
          <w:color w:val="000000" w:themeColor="text1"/>
          <w:szCs w:val="28"/>
          <w:lang w:eastAsia="lv-LV"/>
        </w:rPr>
        <w:t>ktroniskajiem sakariem un infor</w:t>
      </w:r>
      <w:r w:rsidR="00CB6866" w:rsidRPr="00794D46">
        <w:rPr>
          <w:rFonts w:eastAsia="Times New Roman" w:cs="Times New Roman"/>
          <w:color w:val="000000" w:themeColor="text1"/>
          <w:szCs w:val="28"/>
          <w:lang w:eastAsia="lv-LV"/>
        </w:rPr>
        <w:t>mācijas tehnoloģijām;</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10.6. </w:t>
      </w:r>
      <w:r w:rsidR="00CB6866" w:rsidRPr="00794D46">
        <w:rPr>
          <w:rFonts w:eastAsia="Times New Roman" w:cs="Times New Roman"/>
          <w:color w:val="000000" w:themeColor="text1"/>
          <w:szCs w:val="28"/>
          <w:lang w:eastAsia="lv-LV"/>
        </w:rPr>
        <w:t>dažādus īpašus nosacījumus.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22" w:name="p11"/>
      <w:bookmarkStart w:id="23" w:name="p-417234"/>
      <w:bookmarkEnd w:id="22"/>
      <w:bookmarkEnd w:id="23"/>
      <w:r>
        <w:rPr>
          <w:rFonts w:eastAsia="Times New Roman" w:cs="Times New Roman"/>
          <w:color w:val="000000" w:themeColor="text1"/>
          <w:szCs w:val="28"/>
          <w:lang w:eastAsia="lv-LV"/>
        </w:rPr>
        <w:t>11. </w:t>
      </w:r>
      <w:r w:rsidR="00CB6866" w:rsidRPr="00794D46">
        <w:rPr>
          <w:rFonts w:eastAsia="Times New Roman" w:cs="Times New Roman"/>
          <w:color w:val="000000" w:themeColor="text1"/>
          <w:szCs w:val="28"/>
          <w:lang w:eastAsia="lv-LV"/>
        </w:rPr>
        <w:t>Projektējot avārijas elektroapgādi, apzina:</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11.1. </w:t>
      </w:r>
      <w:r w:rsidR="00CB6866" w:rsidRPr="00794D46">
        <w:rPr>
          <w:rFonts w:eastAsia="Times New Roman" w:cs="Times New Roman"/>
          <w:color w:val="000000" w:themeColor="text1"/>
          <w:szCs w:val="28"/>
          <w:lang w:eastAsia="lv-LV"/>
        </w:rPr>
        <w:t>no avārijas elektroapgādes avota barojamās ķēdes;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11.2. </w:t>
      </w:r>
      <w:r w:rsidR="00CB6866" w:rsidRPr="00794D46">
        <w:rPr>
          <w:rFonts w:eastAsia="Times New Roman" w:cs="Times New Roman"/>
          <w:color w:val="000000" w:themeColor="text1"/>
          <w:szCs w:val="28"/>
          <w:lang w:eastAsia="lv-LV"/>
        </w:rPr>
        <w:t>apgādes avotu (veids, raksturojums);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11.3. </w:t>
      </w:r>
      <w:r w:rsidR="00CB6866" w:rsidRPr="00794D46">
        <w:rPr>
          <w:rFonts w:eastAsia="Times New Roman" w:cs="Times New Roman"/>
          <w:color w:val="000000" w:themeColor="text1"/>
          <w:szCs w:val="28"/>
          <w:lang w:eastAsia="lv-LV"/>
        </w:rPr>
        <w:t>nosacījumus, kas jāievēro, lai izslēgtu kļūdainu sprieguma padevi dažādiem avotiem pieslēgtām ķēdēm.</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24" w:name="p12"/>
      <w:bookmarkStart w:id="25" w:name="p-417235"/>
      <w:bookmarkEnd w:id="24"/>
      <w:bookmarkEnd w:id="25"/>
      <w:r>
        <w:rPr>
          <w:rFonts w:eastAsia="Times New Roman" w:cs="Times New Roman"/>
          <w:color w:val="000000" w:themeColor="text1"/>
          <w:szCs w:val="28"/>
          <w:lang w:eastAsia="lv-LV"/>
        </w:rPr>
        <w:t>12. </w:t>
      </w:r>
      <w:r w:rsidR="00CB6866" w:rsidRPr="00794D46">
        <w:rPr>
          <w:rFonts w:eastAsia="Times New Roman" w:cs="Times New Roman"/>
          <w:color w:val="000000" w:themeColor="text1"/>
          <w:szCs w:val="28"/>
          <w:lang w:eastAsia="lv-LV"/>
        </w:rPr>
        <w:t xml:space="preserve">Elektroiekārtas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tā, lai:</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12.1. </w:t>
      </w:r>
      <w:r w:rsidR="00CB6866" w:rsidRPr="00794D46">
        <w:rPr>
          <w:rFonts w:eastAsia="Times New Roman" w:cs="Times New Roman"/>
          <w:color w:val="000000" w:themeColor="text1"/>
          <w:szCs w:val="28"/>
          <w:lang w:eastAsia="lv-LV"/>
        </w:rPr>
        <w:t xml:space="preserve">būtu pietiekami daudz vietas elektroiekārtas sākotnējai </w:t>
      </w:r>
      <w:r>
        <w:rPr>
          <w:rFonts w:eastAsia="Times New Roman" w:cs="Times New Roman"/>
          <w:color w:val="000000" w:themeColor="text1"/>
          <w:szCs w:val="28"/>
          <w:lang w:eastAsia="lv-LV"/>
        </w:rPr>
        <w:t>ierīkošanai</w:t>
      </w:r>
      <w:r w:rsidR="00CB6866" w:rsidRPr="00794D46">
        <w:rPr>
          <w:rFonts w:eastAsia="Times New Roman" w:cs="Times New Roman"/>
          <w:color w:val="000000" w:themeColor="text1"/>
          <w:szCs w:val="28"/>
          <w:lang w:eastAsia="lv-LV"/>
        </w:rPr>
        <w:t xml:space="preserve"> un vēlākai atsevišķu elementu nomainīšanai;</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12.2. </w:t>
      </w:r>
      <w:r w:rsidR="00CB6866" w:rsidRPr="00794D46">
        <w:rPr>
          <w:rFonts w:eastAsia="Times New Roman" w:cs="Times New Roman"/>
          <w:color w:val="000000" w:themeColor="text1"/>
          <w:szCs w:val="28"/>
          <w:lang w:eastAsia="lv-LV"/>
        </w:rPr>
        <w:t>būtu brīva pieeja elektroiekārtām ekspluatācijas, pārbaužu, inspicēšanas, apkalpošanas un remonta laikā. Minimālos attālumus ekspluatācijas un apkalpošanas ejās nosaka atbilstoši šī būvnormatīva 2.</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pielikumam.</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bookmarkStart w:id="26" w:name="p13"/>
      <w:bookmarkStart w:id="27" w:name="p-417236"/>
      <w:bookmarkEnd w:id="26"/>
      <w:bookmarkEnd w:id="27"/>
      <w:r w:rsidRPr="00794D46">
        <w:rPr>
          <w:rFonts w:eastAsia="Times New Roman" w:cs="Times New Roman"/>
          <w:color w:val="000000" w:themeColor="text1"/>
          <w:szCs w:val="28"/>
          <w:lang w:eastAsia="lv-LV"/>
        </w:rPr>
        <w:t>13</w:t>
      </w:r>
      <w:r w:rsidR="00065EBB">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Elektroiekārtai jābūt piemērotai barojošā tīkla maksimālajam stabilajam spriegumam (maiņsprieguma efektīvajai vērtībai) un paredzamajiem pārspriegumiem.</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28" w:name="p14"/>
      <w:bookmarkStart w:id="29" w:name="p-417237"/>
      <w:bookmarkEnd w:id="28"/>
      <w:bookmarkEnd w:id="29"/>
      <w:r>
        <w:rPr>
          <w:rFonts w:eastAsia="Times New Roman" w:cs="Times New Roman"/>
          <w:color w:val="000000" w:themeColor="text1"/>
          <w:szCs w:val="28"/>
          <w:lang w:eastAsia="lv-LV"/>
        </w:rPr>
        <w:t>14. </w:t>
      </w:r>
      <w:r w:rsidR="00CB6866" w:rsidRPr="00794D46">
        <w:rPr>
          <w:rFonts w:eastAsia="Times New Roman" w:cs="Times New Roman"/>
          <w:color w:val="000000" w:themeColor="text1"/>
          <w:szCs w:val="28"/>
          <w:lang w:eastAsia="lv-LV"/>
        </w:rPr>
        <w:t>Elektroiekārtai jābūt tādai, lai nodrošinātu lielākās ilgstoši iespējamās strāvas plūšanu iekārtā normālā darba re</w:t>
      </w:r>
      <w:r w:rsidR="00794D46">
        <w:rPr>
          <w:rFonts w:eastAsia="Times New Roman" w:cs="Times New Roman"/>
          <w:color w:val="000000" w:themeColor="text1"/>
          <w:szCs w:val="28"/>
          <w:lang w:eastAsia="lv-LV"/>
        </w:rPr>
        <w:t>žīmā, kā arī – noteiktu laiku –</w:t>
      </w:r>
      <w:r w:rsidR="00CB6866" w:rsidRPr="00794D46">
        <w:rPr>
          <w:rFonts w:eastAsia="Times New Roman" w:cs="Times New Roman"/>
          <w:color w:val="000000" w:themeColor="text1"/>
          <w:szCs w:val="28"/>
          <w:lang w:eastAsia="lv-LV"/>
        </w:rPr>
        <w:t xml:space="preserve"> strāvas plūšanu iekārtā nenormālā darba režīmā (piemēram, aizsardzības ierīču darbības laikā).</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bookmarkStart w:id="30" w:name="p15"/>
      <w:bookmarkStart w:id="31" w:name="p-417238"/>
      <w:bookmarkEnd w:id="30"/>
      <w:bookmarkEnd w:id="31"/>
      <w:r w:rsidRPr="00794D46">
        <w:rPr>
          <w:rFonts w:eastAsia="Times New Roman" w:cs="Times New Roman"/>
          <w:color w:val="000000" w:themeColor="text1"/>
          <w:szCs w:val="28"/>
          <w:lang w:eastAsia="lv-LV"/>
        </w:rPr>
        <w:t>15.</w:t>
      </w:r>
      <w:r w:rsidR="00065EBB">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Ja elektroiekārtas raksturlielumi ir atkarīgi no frekvences, elektroiekārtas nominālajai frekvencei jāatbilst frekvencei, kāda iespējama ķēdē.</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32" w:name="p16"/>
      <w:bookmarkStart w:id="33" w:name="p-417239"/>
      <w:bookmarkEnd w:id="32"/>
      <w:bookmarkEnd w:id="33"/>
      <w:r>
        <w:rPr>
          <w:rFonts w:eastAsia="Times New Roman" w:cs="Times New Roman"/>
          <w:color w:val="000000" w:themeColor="text1"/>
          <w:szCs w:val="28"/>
          <w:lang w:eastAsia="lv-LV"/>
        </w:rPr>
        <w:t>16. </w:t>
      </w:r>
      <w:r w:rsidR="00CB6866" w:rsidRPr="00794D46">
        <w:rPr>
          <w:rFonts w:eastAsia="Times New Roman" w:cs="Times New Roman"/>
          <w:color w:val="000000" w:themeColor="text1"/>
          <w:szCs w:val="28"/>
          <w:lang w:eastAsia="lv-LV"/>
        </w:rPr>
        <w:t>Elektroiekārtas jaudas raksturlielumiem jābūt tādiem, lai normālā darba režīmā nodrošinātu tai paredzēto uzdevumu izpildi, ņemot vērā noslodzes koeficientu.</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34" w:name="p17"/>
      <w:bookmarkStart w:id="35" w:name="p-417240"/>
      <w:bookmarkEnd w:id="34"/>
      <w:bookmarkEnd w:id="35"/>
      <w:r>
        <w:rPr>
          <w:rFonts w:eastAsia="Times New Roman" w:cs="Times New Roman"/>
          <w:color w:val="000000" w:themeColor="text1"/>
          <w:szCs w:val="28"/>
          <w:lang w:eastAsia="lv-LV"/>
        </w:rPr>
        <w:t>17. </w:t>
      </w:r>
      <w:r w:rsidR="00CB6866" w:rsidRPr="00794D46">
        <w:rPr>
          <w:rFonts w:eastAsia="Times New Roman" w:cs="Times New Roman"/>
          <w:color w:val="000000" w:themeColor="text1"/>
          <w:szCs w:val="28"/>
          <w:lang w:eastAsia="lv-LV"/>
        </w:rPr>
        <w:t>Elektroiekārtas ugunsaizsardzības līmenim jābūt tādam, lai tā izturētu paredzamās mehāniskās un elektriskās slodzes, kā arī vides apstākļus, kas raksturīgi iekārtas uzstādīšanas vietai (šī būvnormatīva 3.</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pielikums).</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36" w:name="p18"/>
      <w:bookmarkStart w:id="37" w:name="p-417241"/>
      <w:bookmarkEnd w:id="36"/>
      <w:bookmarkEnd w:id="37"/>
      <w:r>
        <w:rPr>
          <w:rFonts w:eastAsia="Times New Roman" w:cs="Times New Roman"/>
          <w:color w:val="000000" w:themeColor="text1"/>
          <w:szCs w:val="28"/>
          <w:lang w:eastAsia="lv-LV"/>
        </w:rPr>
        <w:lastRenderedPageBreak/>
        <w:t>18. </w:t>
      </w:r>
      <w:r w:rsidR="00CB6866" w:rsidRPr="00794D46">
        <w:rPr>
          <w:rFonts w:eastAsia="Times New Roman" w:cs="Times New Roman"/>
          <w:color w:val="000000" w:themeColor="text1"/>
          <w:szCs w:val="28"/>
          <w:lang w:eastAsia="lv-LV"/>
        </w:rPr>
        <w:t xml:space="preserve">Elektroiekārtu, kas pēc izpildījuma neatbilst uzstādīšanas vietas vides apstākļiem, drīkst </w:t>
      </w:r>
      <w:r>
        <w:rPr>
          <w:rFonts w:eastAsia="Times New Roman" w:cs="Times New Roman"/>
          <w:color w:val="000000" w:themeColor="text1"/>
          <w:szCs w:val="28"/>
          <w:lang w:eastAsia="lv-LV"/>
        </w:rPr>
        <w:t>ierīkot</w:t>
      </w:r>
      <w:r w:rsidR="00CB6866" w:rsidRPr="00794D46">
        <w:rPr>
          <w:rFonts w:eastAsia="Times New Roman" w:cs="Times New Roman"/>
          <w:color w:val="000000" w:themeColor="text1"/>
          <w:szCs w:val="28"/>
          <w:lang w:eastAsia="lv-LV"/>
        </w:rPr>
        <w:t xml:space="preserve"> un lietot tikai tad, ja izmanto atbilstošu aizsardzību, kas nodrošina elektroiekārtas normālu ekspluatāciju saskaņā ar tās </w:t>
      </w:r>
      <w:r w:rsidR="00B05125">
        <w:rPr>
          <w:rFonts w:eastAsia="Times New Roman" w:cs="Times New Roman"/>
          <w:color w:val="000000" w:themeColor="text1"/>
          <w:szCs w:val="28"/>
          <w:lang w:eastAsia="lv-LV"/>
        </w:rPr>
        <w:t>ierīkošanas</w:t>
      </w:r>
      <w:r w:rsidR="00CB6866" w:rsidRPr="00794D46">
        <w:rPr>
          <w:rFonts w:eastAsia="Times New Roman" w:cs="Times New Roman"/>
          <w:color w:val="000000" w:themeColor="text1"/>
          <w:szCs w:val="28"/>
          <w:lang w:eastAsia="lv-LV"/>
        </w:rPr>
        <w:t xml:space="preserve"> un ekspluatācijas tehniskajiem noteikumiem.</w:t>
      </w:r>
    </w:p>
    <w:p w:rsidR="00CB6866" w:rsidRPr="00794D46" w:rsidRDefault="00065EBB" w:rsidP="00734F89">
      <w:pPr>
        <w:shd w:val="clear" w:color="auto" w:fill="FFFFFF"/>
        <w:spacing w:before="120"/>
        <w:jc w:val="both"/>
        <w:rPr>
          <w:rFonts w:eastAsia="Times New Roman" w:cs="Times New Roman"/>
          <w:color w:val="000000" w:themeColor="text1"/>
          <w:szCs w:val="28"/>
          <w:lang w:eastAsia="lv-LV"/>
        </w:rPr>
      </w:pPr>
      <w:bookmarkStart w:id="38" w:name="p19"/>
      <w:bookmarkStart w:id="39" w:name="p-417244"/>
      <w:bookmarkEnd w:id="38"/>
      <w:bookmarkEnd w:id="39"/>
      <w:r>
        <w:rPr>
          <w:rFonts w:eastAsia="Times New Roman" w:cs="Times New Roman"/>
          <w:color w:val="000000" w:themeColor="text1"/>
          <w:szCs w:val="28"/>
          <w:lang w:eastAsia="lv-LV"/>
        </w:rPr>
        <w:t>19. </w:t>
      </w:r>
      <w:r w:rsidR="00CB6866" w:rsidRPr="00794D46">
        <w:rPr>
          <w:rFonts w:eastAsia="Times New Roman" w:cs="Times New Roman"/>
          <w:color w:val="000000" w:themeColor="text1"/>
          <w:szCs w:val="28"/>
          <w:lang w:eastAsia="lv-LV"/>
        </w:rPr>
        <w:t>Elektroiekārta normālā darba režīmā (ieskaitot komutācijas darbības) nedrīkst nelabvēlīgi ietekmēt citas elektroiekārtas vai nedrīkst pasliktināt elektroapgādi.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40" w:name="p20"/>
      <w:bookmarkStart w:id="41" w:name="p-417245"/>
      <w:bookmarkEnd w:id="40"/>
      <w:bookmarkEnd w:id="41"/>
      <w:r>
        <w:rPr>
          <w:rFonts w:eastAsia="Times New Roman" w:cs="Times New Roman"/>
          <w:color w:val="000000" w:themeColor="text1"/>
          <w:szCs w:val="28"/>
          <w:lang w:eastAsia="lv-LV"/>
        </w:rPr>
        <w:t>20. </w:t>
      </w:r>
      <w:r w:rsidR="00CB6866" w:rsidRPr="00794D46">
        <w:rPr>
          <w:rFonts w:eastAsia="Times New Roman" w:cs="Times New Roman"/>
          <w:color w:val="000000" w:themeColor="text1"/>
          <w:szCs w:val="28"/>
          <w:lang w:eastAsia="lv-LV"/>
        </w:rPr>
        <w:t>Strāvas vadītāja šķērsgriezuma laukumu izvēlas, ņemot vērā:</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20.1. </w:t>
      </w:r>
      <w:r w:rsidR="00CB6866" w:rsidRPr="00794D46">
        <w:rPr>
          <w:rFonts w:eastAsia="Times New Roman" w:cs="Times New Roman"/>
          <w:color w:val="000000" w:themeColor="text1"/>
          <w:szCs w:val="28"/>
          <w:lang w:eastAsia="lv-LV"/>
        </w:rPr>
        <w:t>strāvas vadītājam pieļaujamo maksimālo temperatūru (šī būvnormatīva 4.pielikuma 1.tabula);</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20.2. </w:t>
      </w:r>
      <w:r w:rsidR="00CB6866" w:rsidRPr="00794D46">
        <w:rPr>
          <w:rFonts w:eastAsia="Times New Roman" w:cs="Times New Roman"/>
          <w:color w:val="000000" w:themeColor="text1"/>
          <w:szCs w:val="28"/>
          <w:lang w:eastAsia="lv-LV"/>
        </w:rPr>
        <w:t>pieļaujamo sprieguma kritumu;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20.3. </w:t>
      </w:r>
      <w:r w:rsidR="00CB6866" w:rsidRPr="00794D46">
        <w:rPr>
          <w:rFonts w:eastAsia="Times New Roman" w:cs="Times New Roman"/>
          <w:color w:val="000000" w:themeColor="text1"/>
          <w:szCs w:val="28"/>
          <w:lang w:eastAsia="lv-LV"/>
        </w:rPr>
        <w:t>sagaidāmās elektromehāniskās slodzes un citas mehāniskas slodzes, kādām strāvas vadītājs var tikt pakļauts, ja rodas īsslēgums;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20.4. </w:t>
      </w:r>
      <w:r w:rsidR="00CB6866" w:rsidRPr="00794D46">
        <w:rPr>
          <w:rFonts w:eastAsia="Times New Roman" w:cs="Times New Roman"/>
          <w:color w:val="000000" w:themeColor="text1"/>
          <w:szCs w:val="28"/>
          <w:lang w:eastAsia="lv-LV"/>
        </w:rPr>
        <w:t xml:space="preserve">maksimālo pilno pretestību, kas nepieciešama, lai nodrošinātu </w:t>
      </w:r>
      <w:r w:rsidR="00184499" w:rsidRPr="00184499">
        <w:rPr>
          <w:rFonts w:eastAsia="Times New Roman" w:cs="Times New Roman"/>
          <w:color w:val="000000" w:themeColor="text1"/>
          <w:szCs w:val="28"/>
          <w:lang w:eastAsia="lv-LV"/>
        </w:rPr>
        <w:t>zemesslēgumaizsardzības un īsslēgumaizsardzības pareizu darbību</w:t>
      </w:r>
      <w:r w:rsidR="00CB6866" w:rsidRPr="00794D46">
        <w:rPr>
          <w:rFonts w:eastAsia="Times New Roman" w:cs="Times New Roman"/>
          <w:color w:val="000000" w:themeColor="text1"/>
          <w:szCs w:val="28"/>
          <w:lang w:eastAsia="lv-LV"/>
        </w:rPr>
        <w:t>.</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42" w:name="p21"/>
      <w:bookmarkStart w:id="43" w:name="p-417246"/>
      <w:bookmarkEnd w:id="42"/>
      <w:bookmarkEnd w:id="43"/>
      <w:r>
        <w:rPr>
          <w:rFonts w:eastAsia="Times New Roman" w:cs="Times New Roman"/>
          <w:color w:val="000000" w:themeColor="text1"/>
          <w:szCs w:val="28"/>
          <w:lang w:eastAsia="lv-LV"/>
        </w:rPr>
        <w:t>21. </w:t>
      </w:r>
      <w:r w:rsidR="00CB6866" w:rsidRPr="00794D46">
        <w:rPr>
          <w:rFonts w:eastAsia="Times New Roman" w:cs="Times New Roman"/>
          <w:color w:val="000000" w:themeColor="text1"/>
          <w:szCs w:val="28"/>
          <w:lang w:eastAsia="lv-LV"/>
        </w:rPr>
        <w:t>Minimālos strāvas vadītāju šķērsgriezuma laukumus nosaka atbilstoši šī būvnormatīva 4.</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pielikuma 2.</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tabulai. Zemētāju šķērsgriezuma laukumus un minimālos aizsargvadītāju šķērsgriezuma laukumus nosaka atbilstoši šī būvnormatīva 4.</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pielikuma 3. un 4.</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tabulai.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44" w:name="p22"/>
      <w:bookmarkStart w:id="45" w:name="p-417247"/>
      <w:bookmarkEnd w:id="44"/>
      <w:bookmarkEnd w:id="45"/>
      <w:r>
        <w:rPr>
          <w:rFonts w:eastAsia="Times New Roman" w:cs="Times New Roman"/>
          <w:color w:val="000000" w:themeColor="text1"/>
          <w:szCs w:val="28"/>
          <w:lang w:eastAsia="lv-LV"/>
        </w:rPr>
        <w:t>22. </w:t>
      </w:r>
      <w:r w:rsidR="00CB6866" w:rsidRPr="00794D46">
        <w:rPr>
          <w:rFonts w:eastAsia="Times New Roman" w:cs="Times New Roman"/>
          <w:color w:val="000000" w:themeColor="text1"/>
          <w:szCs w:val="28"/>
          <w:lang w:eastAsia="lv-LV"/>
        </w:rPr>
        <w:t>Lai nodrošinātu sistēmas ekonomiskāku režīmu, var piemērot lielākus šķērsgriezuma laukumus, nekā nepieciešams drošībai.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46" w:name="p23"/>
      <w:bookmarkStart w:id="47" w:name="p-417248"/>
      <w:bookmarkEnd w:id="46"/>
      <w:bookmarkEnd w:id="47"/>
      <w:r>
        <w:rPr>
          <w:rFonts w:eastAsia="Times New Roman" w:cs="Times New Roman"/>
          <w:color w:val="000000" w:themeColor="text1"/>
          <w:szCs w:val="28"/>
          <w:lang w:eastAsia="lv-LV"/>
        </w:rPr>
        <w:t>23. </w:t>
      </w:r>
      <w:r w:rsidR="00CB6866" w:rsidRPr="00794D46">
        <w:rPr>
          <w:rFonts w:eastAsia="Times New Roman" w:cs="Times New Roman"/>
          <w:color w:val="000000" w:themeColor="text1"/>
          <w:szCs w:val="28"/>
          <w:lang w:eastAsia="lv-LV"/>
        </w:rPr>
        <w:t xml:space="preserve">Elektroinstalācijas veids un </w:t>
      </w:r>
      <w:r>
        <w:rPr>
          <w:rFonts w:eastAsia="Times New Roman" w:cs="Times New Roman"/>
          <w:color w:val="000000" w:themeColor="text1"/>
          <w:szCs w:val="28"/>
          <w:lang w:eastAsia="lv-LV"/>
        </w:rPr>
        <w:t>ierīkošanas</w:t>
      </w:r>
      <w:r w:rsidR="00CB6866" w:rsidRPr="00794D46">
        <w:rPr>
          <w:rFonts w:eastAsia="Times New Roman" w:cs="Times New Roman"/>
          <w:color w:val="000000" w:themeColor="text1"/>
          <w:szCs w:val="28"/>
          <w:lang w:eastAsia="lv-LV"/>
        </w:rPr>
        <w:t xml:space="preserve"> metodes ir atkarīgas no:</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23.1. ierīkošanas</w:t>
      </w:r>
      <w:r w:rsidR="00CB6866" w:rsidRPr="00794D46">
        <w:rPr>
          <w:rFonts w:eastAsia="Times New Roman" w:cs="Times New Roman"/>
          <w:color w:val="000000" w:themeColor="text1"/>
          <w:szCs w:val="28"/>
          <w:lang w:eastAsia="lv-LV"/>
        </w:rPr>
        <w:t xml:space="preserve"> vietas (piemēram, telpu, ēku, zonu) ugunsbīstamības un sprādzienbīstamības;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23.2. ierīkošanai</w:t>
      </w:r>
      <w:r w:rsidR="00CB6866" w:rsidRPr="00794D46">
        <w:rPr>
          <w:rFonts w:eastAsia="Times New Roman" w:cs="Times New Roman"/>
          <w:color w:val="000000" w:themeColor="text1"/>
          <w:szCs w:val="28"/>
          <w:lang w:eastAsia="lv-LV"/>
        </w:rPr>
        <w:t xml:space="preserve"> paredzēto sienu vai citu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daļu raksturojuma;</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23.3. </w:t>
      </w:r>
      <w:r w:rsidR="00CB6866" w:rsidRPr="00794D46">
        <w:rPr>
          <w:rFonts w:eastAsia="Times New Roman" w:cs="Times New Roman"/>
          <w:color w:val="000000" w:themeColor="text1"/>
          <w:szCs w:val="28"/>
          <w:lang w:eastAsia="lv-LV"/>
        </w:rPr>
        <w:t>cilvēku un mājdzīvnieku piekļūšanas iespējas elektroinstalācijai;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23.4. </w:t>
      </w:r>
      <w:r w:rsidR="00CB6866" w:rsidRPr="00794D46">
        <w:rPr>
          <w:rFonts w:eastAsia="Times New Roman" w:cs="Times New Roman"/>
          <w:color w:val="000000" w:themeColor="text1"/>
          <w:szCs w:val="28"/>
          <w:lang w:eastAsia="lv-LV"/>
        </w:rPr>
        <w:t>sprieguma;</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23.5. </w:t>
      </w:r>
      <w:r w:rsidR="00CB6866" w:rsidRPr="00794D46">
        <w:rPr>
          <w:rFonts w:eastAsia="Times New Roman" w:cs="Times New Roman"/>
          <w:color w:val="000000" w:themeColor="text1"/>
          <w:szCs w:val="28"/>
          <w:lang w:eastAsia="lv-LV"/>
        </w:rPr>
        <w:t>sagaidāmajām elektromehāniskajām slodzēm, ja rodas īsslēgums;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23.6. </w:t>
      </w:r>
      <w:r w:rsidR="00CB6866" w:rsidRPr="00794D46">
        <w:rPr>
          <w:rFonts w:eastAsia="Times New Roman" w:cs="Times New Roman"/>
          <w:color w:val="000000" w:themeColor="text1"/>
          <w:szCs w:val="28"/>
          <w:lang w:eastAsia="lv-LV"/>
        </w:rPr>
        <w:t xml:space="preserve">citām spriedzēm (piemēram, mehāniskām, termiskām, ar atklātu liesmu saistītām spriedzēm), kurām elektroinstalācija var tikt pakļauta tās </w:t>
      </w:r>
      <w:r>
        <w:rPr>
          <w:rFonts w:eastAsia="Times New Roman" w:cs="Times New Roman"/>
          <w:color w:val="000000" w:themeColor="text1"/>
          <w:szCs w:val="28"/>
          <w:lang w:eastAsia="lv-LV"/>
        </w:rPr>
        <w:t>ierīkošanas</w:t>
      </w:r>
      <w:r w:rsidR="00CB6866" w:rsidRPr="00794D46">
        <w:rPr>
          <w:rFonts w:eastAsia="Times New Roman" w:cs="Times New Roman"/>
          <w:color w:val="000000" w:themeColor="text1"/>
          <w:szCs w:val="28"/>
          <w:lang w:eastAsia="lv-LV"/>
        </w:rPr>
        <w:t xml:space="preserve"> vai ekspluatācijas laikā.</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48" w:name="p24"/>
      <w:bookmarkStart w:id="49" w:name="p-417250"/>
      <w:bookmarkEnd w:id="48"/>
      <w:bookmarkEnd w:id="49"/>
      <w:r>
        <w:rPr>
          <w:rFonts w:eastAsia="Times New Roman" w:cs="Times New Roman"/>
          <w:color w:val="000000" w:themeColor="text1"/>
          <w:szCs w:val="28"/>
          <w:lang w:eastAsia="lv-LV"/>
        </w:rPr>
        <w:t>24. </w:t>
      </w:r>
      <w:r w:rsidR="00CB6866" w:rsidRPr="00794D46">
        <w:rPr>
          <w:rFonts w:eastAsia="Times New Roman" w:cs="Times New Roman"/>
          <w:color w:val="000000" w:themeColor="text1"/>
          <w:szCs w:val="28"/>
          <w:lang w:eastAsia="lv-LV"/>
        </w:rPr>
        <w:t xml:space="preserve">Telpu klasifikāciju un raksturojumu, izvēloties elektroinstalācijas veidu un </w:t>
      </w:r>
      <w:r>
        <w:rPr>
          <w:rFonts w:eastAsia="Times New Roman" w:cs="Times New Roman"/>
          <w:color w:val="000000" w:themeColor="text1"/>
          <w:szCs w:val="28"/>
          <w:lang w:eastAsia="lv-LV"/>
        </w:rPr>
        <w:t>ierīkošanas</w:t>
      </w:r>
      <w:r w:rsidR="00CB6866" w:rsidRPr="00794D46">
        <w:rPr>
          <w:rFonts w:eastAsia="Times New Roman" w:cs="Times New Roman"/>
          <w:color w:val="000000" w:themeColor="text1"/>
          <w:szCs w:val="28"/>
          <w:lang w:eastAsia="lv-LV"/>
        </w:rPr>
        <w:t xml:space="preserve"> metodes, nosaka atbilstoši šī būvnormatīva 3.</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pielikumam.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50" w:name="p25"/>
      <w:bookmarkStart w:id="51" w:name="p-417337"/>
      <w:bookmarkEnd w:id="50"/>
      <w:bookmarkEnd w:id="51"/>
      <w:r>
        <w:rPr>
          <w:rFonts w:eastAsia="Times New Roman" w:cs="Times New Roman"/>
          <w:color w:val="000000" w:themeColor="text1"/>
          <w:szCs w:val="28"/>
          <w:lang w:eastAsia="lv-LV"/>
        </w:rPr>
        <w:t>25. </w:t>
      </w:r>
      <w:r w:rsidR="00CB6866" w:rsidRPr="00794D46">
        <w:rPr>
          <w:rFonts w:eastAsia="Times New Roman" w:cs="Times New Roman"/>
          <w:color w:val="000000" w:themeColor="text1"/>
          <w:szCs w:val="28"/>
          <w:lang w:eastAsia="lv-LV"/>
        </w:rPr>
        <w:t>Aizsardzības ierīču raksturlielumus izvēlas, pamatojoties uz tām paredzēto uzdevumu, kas var būt aizsardzība pret:</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25.1. </w:t>
      </w:r>
      <w:r w:rsidR="00CB6866" w:rsidRPr="00794D46">
        <w:rPr>
          <w:rFonts w:eastAsia="Times New Roman" w:cs="Times New Roman"/>
          <w:color w:val="000000" w:themeColor="text1"/>
          <w:szCs w:val="28"/>
          <w:lang w:eastAsia="lv-LV"/>
        </w:rPr>
        <w:t>pārstrāvu (pārslodzes vai īsslēguma strāva);</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25.2. </w:t>
      </w:r>
      <w:r w:rsidR="00CB6866" w:rsidRPr="00794D46">
        <w:rPr>
          <w:rFonts w:eastAsia="Times New Roman" w:cs="Times New Roman"/>
          <w:color w:val="000000" w:themeColor="text1"/>
          <w:szCs w:val="28"/>
          <w:lang w:eastAsia="lv-LV"/>
        </w:rPr>
        <w:t>zemesslēguma strāvu vai pārspriegumu;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25.3. </w:t>
      </w:r>
      <w:r w:rsidR="00CB6866" w:rsidRPr="00794D46">
        <w:rPr>
          <w:rFonts w:eastAsia="Times New Roman" w:cs="Times New Roman"/>
          <w:color w:val="000000" w:themeColor="text1"/>
          <w:szCs w:val="28"/>
          <w:lang w:eastAsia="lv-LV"/>
        </w:rPr>
        <w:t>sprieguma pazeminājumu vai pazušanu;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25.4. </w:t>
      </w:r>
      <w:r w:rsidR="00CB6866" w:rsidRPr="00794D46">
        <w:rPr>
          <w:rFonts w:eastAsia="Times New Roman" w:cs="Times New Roman"/>
          <w:color w:val="000000" w:themeColor="text1"/>
          <w:szCs w:val="28"/>
          <w:lang w:eastAsia="lv-LV"/>
        </w:rPr>
        <w:t>zibens strāvu un pārspriegumu.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52" w:name="p26"/>
      <w:bookmarkStart w:id="53" w:name="p-417252"/>
      <w:bookmarkEnd w:id="52"/>
      <w:bookmarkEnd w:id="53"/>
      <w:r>
        <w:rPr>
          <w:rFonts w:eastAsia="Times New Roman" w:cs="Times New Roman"/>
          <w:color w:val="000000" w:themeColor="text1"/>
          <w:szCs w:val="28"/>
          <w:lang w:eastAsia="lv-LV"/>
        </w:rPr>
        <w:t>26. </w:t>
      </w:r>
      <w:r w:rsidR="00CB6866" w:rsidRPr="00794D46">
        <w:rPr>
          <w:rFonts w:eastAsia="Times New Roman" w:cs="Times New Roman"/>
          <w:color w:val="000000" w:themeColor="text1"/>
          <w:szCs w:val="28"/>
          <w:lang w:eastAsia="lv-LV"/>
        </w:rPr>
        <w:t>Aizsardzības ierīcēm jāiedarbojas, kad tiek sasniegtas noteiktas strāvas, sprieguma un laika vērtības, kas atbilst attiecīgajiem ķēžu raksturojumiem un bīstamības pakāpēm.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54" w:name="p27"/>
      <w:bookmarkStart w:id="55" w:name="p-417253"/>
      <w:bookmarkEnd w:id="54"/>
      <w:bookmarkEnd w:id="55"/>
      <w:r>
        <w:rPr>
          <w:rFonts w:eastAsia="Times New Roman" w:cs="Times New Roman"/>
          <w:color w:val="000000" w:themeColor="text1"/>
          <w:szCs w:val="28"/>
          <w:lang w:eastAsia="lv-LV"/>
        </w:rPr>
        <w:t>27. </w:t>
      </w:r>
      <w:r w:rsidR="00CB6866" w:rsidRPr="00794D46">
        <w:rPr>
          <w:rFonts w:eastAsia="Times New Roman" w:cs="Times New Roman"/>
          <w:color w:val="000000" w:themeColor="text1"/>
          <w:szCs w:val="28"/>
          <w:lang w:eastAsia="lv-LV"/>
        </w:rPr>
        <w:t>Atbilstoši piemērojamajiem standartiem īpašas prasības elektroietaisēm piemērojamas šādās vietās: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27.1. </w:t>
      </w:r>
      <w:r w:rsidR="00CB6866" w:rsidRPr="00794D46">
        <w:rPr>
          <w:rFonts w:eastAsia="Times New Roman" w:cs="Times New Roman"/>
          <w:color w:val="000000" w:themeColor="text1"/>
          <w:szCs w:val="28"/>
          <w:lang w:eastAsia="lv-LV"/>
        </w:rPr>
        <w:t>telpās ar vannu vai dušu;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27.2. </w:t>
      </w:r>
      <w:r w:rsidR="00CB6866" w:rsidRPr="00794D46">
        <w:rPr>
          <w:rFonts w:eastAsia="Times New Roman" w:cs="Times New Roman"/>
          <w:color w:val="000000" w:themeColor="text1"/>
          <w:szCs w:val="28"/>
          <w:lang w:eastAsia="lv-LV"/>
        </w:rPr>
        <w:t>peldbaseinos un citos baseinos;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27.3. </w:t>
      </w:r>
      <w:r w:rsidR="00CB6866" w:rsidRPr="00794D46">
        <w:rPr>
          <w:rFonts w:eastAsia="Times New Roman" w:cs="Times New Roman"/>
          <w:color w:val="000000" w:themeColor="text1"/>
          <w:szCs w:val="28"/>
          <w:lang w:eastAsia="lv-LV"/>
        </w:rPr>
        <w:t>vietās, kur atrodas saunu sildierīces;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27.4. </w:t>
      </w:r>
      <w:r w:rsidR="00CB6866" w:rsidRPr="00794D46">
        <w:rPr>
          <w:rFonts w:eastAsia="Times New Roman" w:cs="Times New Roman"/>
          <w:color w:val="000000" w:themeColor="text1"/>
          <w:szCs w:val="28"/>
          <w:lang w:eastAsia="lv-LV"/>
        </w:rPr>
        <w:t>būvobjektos;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27.5. </w:t>
      </w:r>
      <w:r w:rsidR="00CB6866" w:rsidRPr="00794D46">
        <w:rPr>
          <w:rFonts w:eastAsia="Times New Roman" w:cs="Times New Roman"/>
          <w:color w:val="000000" w:themeColor="text1"/>
          <w:szCs w:val="28"/>
          <w:lang w:eastAsia="lv-LV"/>
        </w:rPr>
        <w:t>lauksaimniecības un dārzkopības platībās;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27.6. </w:t>
      </w:r>
      <w:r w:rsidR="00CB6866" w:rsidRPr="00794D46">
        <w:rPr>
          <w:rFonts w:eastAsia="Times New Roman" w:cs="Times New Roman"/>
          <w:color w:val="000000" w:themeColor="text1"/>
          <w:szCs w:val="28"/>
          <w:lang w:eastAsia="lv-LV"/>
        </w:rPr>
        <w:t>šaurās vietās ar strāvvadošu norobežojumu;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27.7. </w:t>
      </w:r>
      <w:r w:rsidR="00CB6866" w:rsidRPr="00794D46">
        <w:rPr>
          <w:rFonts w:eastAsia="Times New Roman" w:cs="Times New Roman"/>
          <w:color w:val="000000" w:themeColor="text1"/>
          <w:szCs w:val="28"/>
          <w:lang w:eastAsia="lv-LV"/>
        </w:rPr>
        <w:t>dzīvojamos treileros un to stāvlaukumos;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27.8. </w:t>
      </w:r>
      <w:r w:rsidR="00026755">
        <w:rPr>
          <w:rFonts w:eastAsia="Times New Roman" w:cs="Times New Roman"/>
          <w:color w:val="000000" w:themeColor="text1"/>
          <w:szCs w:val="28"/>
          <w:lang w:eastAsia="lv-LV"/>
        </w:rPr>
        <w:t xml:space="preserve">atrakciju parkos, </w:t>
      </w:r>
      <w:r w:rsidR="00CB6866" w:rsidRPr="00794D46">
        <w:rPr>
          <w:rFonts w:eastAsia="Times New Roman" w:cs="Times New Roman"/>
          <w:color w:val="000000" w:themeColor="text1"/>
          <w:szCs w:val="28"/>
          <w:lang w:eastAsia="lv-LV"/>
        </w:rPr>
        <w:t>izstādēs, skatēs un stendos;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27.9. </w:t>
      </w:r>
      <w:r w:rsidR="00CB6866" w:rsidRPr="00794D46">
        <w:rPr>
          <w:rFonts w:eastAsia="Times New Roman" w:cs="Times New Roman"/>
          <w:color w:val="000000" w:themeColor="text1"/>
          <w:szCs w:val="28"/>
          <w:lang w:eastAsia="lv-LV"/>
        </w:rPr>
        <w:t>āra apgaismes ierīcēs;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27.10. </w:t>
      </w:r>
      <w:r w:rsidR="00CB6866" w:rsidRPr="00794D46">
        <w:rPr>
          <w:rFonts w:eastAsia="Times New Roman" w:cs="Times New Roman"/>
          <w:color w:val="000000" w:themeColor="text1"/>
          <w:szCs w:val="28"/>
          <w:lang w:eastAsia="lv-LV"/>
        </w:rPr>
        <w:t>griestu un grīdu apsildes sistēmās;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27.11. </w:t>
      </w:r>
      <w:r w:rsidR="00CB6866" w:rsidRPr="00794D46">
        <w:rPr>
          <w:rFonts w:eastAsia="Times New Roman" w:cs="Times New Roman"/>
          <w:color w:val="000000" w:themeColor="text1"/>
          <w:szCs w:val="28"/>
          <w:lang w:eastAsia="lv-LV"/>
        </w:rPr>
        <w:t>ugunsbīstamās un spradzienbīstamās telpās, ēkās un zonās.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56" w:name="p28"/>
      <w:bookmarkStart w:id="57" w:name="p-417254"/>
      <w:bookmarkEnd w:id="56"/>
      <w:bookmarkEnd w:id="57"/>
      <w:r>
        <w:rPr>
          <w:rFonts w:eastAsia="Times New Roman" w:cs="Times New Roman"/>
          <w:color w:val="000000" w:themeColor="text1"/>
          <w:szCs w:val="28"/>
          <w:lang w:eastAsia="lv-LV"/>
        </w:rPr>
        <w:t>28. </w:t>
      </w:r>
      <w:r w:rsidR="00CB6866" w:rsidRPr="00794D46">
        <w:rPr>
          <w:rFonts w:eastAsia="Times New Roman" w:cs="Times New Roman"/>
          <w:color w:val="000000" w:themeColor="text1"/>
          <w:szCs w:val="28"/>
          <w:lang w:eastAsia="lv-LV"/>
        </w:rPr>
        <w:t xml:space="preserve">Vietās, kur cilvēku vai īpašuma apdraudējuma gadījumā nepieciešama tūlītēja elektroapgādes pārtraukšana,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viegli pamanāmu, efektīvi un ātri iedarbināmu atslēgšanas ierīci.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58" w:name="p29"/>
      <w:bookmarkStart w:id="59" w:name="p-417256"/>
      <w:bookmarkEnd w:id="58"/>
      <w:bookmarkEnd w:id="59"/>
      <w:r>
        <w:rPr>
          <w:rFonts w:eastAsia="Times New Roman" w:cs="Times New Roman"/>
          <w:color w:val="000000" w:themeColor="text1"/>
          <w:szCs w:val="28"/>
          <w:lang w:eastAsia="lv-LV"/>
        </w:rPr>
        <w:t>29. </w:t>
      </w:r>
      <w:r w:rsidR="00CB6866" w:rsidRPr="00794D46">
        <w:rPr>
          <w:rFonts w:eastAsia="Times New Roman" w:cs="Times New Roman"/>
          <w:color w:val="000000" w:themeColor="text1"/>
          <w:szCs w:val="28"/>
          <w:lang w:eastAsia="lv-LV"/>
        </w:rPr>
        <w:t>Apkalpošanai, pārbaudēm, bojājuma noteikšanai vai remontam paredzamas atslēgšanas ierīces, kas nodrošina iespēju atslēgt elektroietaisi, attiecīgo ķēdi vai atsevišķus aparātu elementus.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60" w:name="p30"/>
      <w:bookmarkStart w:id="61" w:name="p-417257"/>
      <w:bookmarkEnd w:id="60"/>
      <w:bookmarkEnd w:id="61"/>
      <w:r>
        <w:rPr>
          <w:rFonts w:eastAsia="Times New Roman" w:cs="Times New Roman"/>
          <w:color w:val="000000" w:themeColor="text1"/>
          <w:szCs w:val="28"/>
          <w:lang w:eastAsia="lv-LV"/>
        </w:rPr>
        <w:t>30. </w:t>
      </w:r>
      <w:r w:rsidR="00CB6866" w:rsidRPr="00794D46">
        <w:rPr>
          <w:rFonts w:eastAsia="Times New Roman" w:cs="Times New Roman"/>
          <w:color w:val="000000" w:themeColor="text1"/>
          <w:szCs w:val="28"/>
          <w:lang w:eastAsia="lv-LV"/>
        </w:rPr>
        <w:t xml:space="preserve">Elektroietaisi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tā, lai starp dažādām ēkas elektroietaisēm un neelektriskām ietaisēm nerastos savstarpēji nelabvēlīga ietekme, ņemot vērā to elektromagnētisko saderību.</w:t>
      </w:r>
    </w:p>
    <w:p w:rsidR="00951FDF" w:rsidRDefault="00951FDF" w:rsidP="00734F89">
      <w:pPr>
        <w:shd w:val="clear" w:color="auto" w:fill="FFFFFF"/>
        <w:spacing w:before="120"/>
        <w:jc w:val="center"/>
        <w:rPr>
          <w:rFonts w:eastAsia="Times New Roman" w:cs="Times New Roman"/>
          <w:b/>
          <w:bCs/>
          <w:color w:val="000000" w:themeColor="text1"/>
          <w:szCs w:val="28"/>
          <w:lang w:eastAsia="lv-LV"/>
        </w:rPr>
      </w:pPr>
      <w:bookmarkStart w:id="62" w:name="n3"/>
      <w:bookmarkEnd w:id="62"/>
    </w:p>
    <w:p w:rsidR="00CB6866" w:rsidRPr="00794D46" w:rsidRDefault="00794D46" w:rsidP="00734F89">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3</w:t>
      </w:r>
      <w:r w:rsidR="00B05125">
        <w:rPr>
          <w:rFonts w:eastAsia="Times New Roman" w:cs="Times New Roman"/>
          <w:b/>
          <w:bCs/>
          <w:color w:val="000000" w:themeColor="text1"/>
          <w:szCs w:val="28"/>
          <w:lang w:eastAsia="lv-LV"/>
        </w:rPr>
        <w:t>. </w:t>
      </w:r>
      <w:r w:rsidR="00CB6866" w:rsidRPr="00794D46">
        <w:rPr>
          <w:rFonts w:eastAsia="Times New Roman" w:cs="Times New Roman"/>
          <w:b/>
          <w:bCs/>
          <w:color w:val="000000" w:themeColor="text1"/>
          <w:szCs w:val="28"/>
          <w:lang w:eastAsia="lv-LV"/>
        </w:rPr>
        <w:t>Elektroietaišu ierīkošana</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63" w:name="p31"/>
      <w:bookmarkStart w:id="64" w:name="p-417259"/>
      <w:bookmarkEnd w:id="63"/>
      <w:bookmarkEnd w:id="64"/>
      <w:r>
        <w:rPr>
          <w:rFonts w:eastAsia="Times New Roman" w:cs="Times New Roman"/>
          <w:color w:val="000000" w:themeColor="text1"/>
          <w:szCs w:val="28"/>
          <w:lang w:eastAsia="lv-LV"/>
        </w:rPr>
        <w:t>31. </w:t>
      </w:r>
      <w:r w:rsidR="00CB6866" w:rsidRPr="00794D46">
        <w:rPr>
          <w:rFonts w:eastAsia="Times New Roman" w:cs="Times New Roman"/>
          <w:color w:val="000000" w:themeColor="text1"/>
          <w:szCs w:val="28"/>
          <w:lang w:eastAsia="lv-LV"/>
        </w:rPr>
        <w:t>Ikvienai atsevišķai elektroiekārtai, ko izmanto elektroietaisēs, jāatbilst attiecīgo piemērojamo standartu prasībām. Ja atsevišķai iekārtai nav noteikti piemērojamie standarti, šo iekārtu izvēlas, vienojoties pasūtītājam un uzstādītājam.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65" w:name="p32"/>
      <w:bookmarkStart w:id="66" w:name="p-417260"/>
      <w:bookmarkEnd w:id="65"/>
      <w:bookmarkEnd w:id="66"/>
      <w:r>
        <w:rPr>
          <w:rFonts w:eastAsia="Times New Roman" w:cs="Times New Roman"/>
          <w:color w:val="000000" w:themeColor="text1"/>
          <w:szCs w:val="28"/>
          <w:lang w:eastAsia="lv-LV"/>
        </w:rPr>
        <w:t>32. </w:t>
      </w:r>
      <w:r w:rsidR="00CB6866" w:rsidRPr="00794D46">
        <w:rPr>
          <w:rFonts w:eastAsia="Times New Roman" w:cs="Times New Roman"/>
          <w:color w:val="000000" w:themeColor="text1"/>
          <w:szCs w:val="28"/>
          <w:lang w:eastAsia="lv-LV"/>
        </w:rPr>
        <w:t>Elektroiekārtas atbilstoši tajās izmantotajai aizsardzībai pret elektriskās strāvas triecienu klasificē saskaņā ar šī būvnormatīva 5.</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67" w:name="p33"/>
      <w:bookmarkStart w:id="68" w:name="p-417261"/>
      <w:bookmarkEnd w:id="67"/>
      <w:bookmarkEnd w:id="68"/>
      <w:r>
        <w:rPr>
          <w:rFonts w:eastAsia="Times New Roman" w:cs="Times New Roman"/>
          <w:color w:val="000000" w:themeColor="text1"/>
          <w:szCs w:val="28"/>
          <w:lang w:eastAsia="lv-LV"/>
        </w:rPr>
        <w:t>33. </w:t>
      </w:r>
      <w:r w:rsidR="00CB6866" w:rsidRPr="00794D46">
        <w:rPr>
          <w:rFonts w:eastAsia="Times New Roman" w:cs="Times New Roman"/>
          <w:color w:val="000000" w:themeColor="text1"/>
          <w:szCs w:val="28"/>
          <w:lang w:eastAsia="lv-LV"/>
        </w:rPr>
        <w:t>Elektroietaišu ierīkošanā izmanto piemērotus materiālus.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69" w:name="p34"/>
      <w:bookmarkStart w:id="70" w:name="p-417262"/>
      <w:bookmarkEnd w:id="69"/>
      <w:bookmarkEnd w:id="70"/>
      <w:r>
        <w:rPr>
          <w:rFonts w:eastAsia="Times New Roman" w:cs="Times New Roman"/>
          <w:color w:val="000000" w:themeColor="text1"/>
          <w:szCs w:val="28"/>
          <w:lang w:eastAsia="lv-LV"/>
        </w:rPr>
        <w:lastRenderedPageBreak/>
        <w:t>34. Ierīkojot</w:t>
      </w:r>
      <w:r w:rsidR="00CB6866" w:rsidRPr="00794D46">
        <w:rPr>
          <w:rFonts w:eastAsia="Times New Roman" w:cs="Times New Roman"/>
          <w:color w:val="000000" w:themeColor="text1"/>
          <w:szCs w:val="28"/>
          <w:lang w:eastAsia="lv-LV"/>
        </w:rPr>
        <w:t xml:space="preserve"> elektroiekārtas, jāpanāk drošs kontakts (elektriskās ķēdes elementu elektrisks savienojums ar pietiekami mazu un stabilu pārejas pretestību) savienojumos starp strāvas vadītājiem, kā arī starp strāvas vadītājiem un elektroiekārtām.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71" w:name="p35"/>
      <w:bookmarkStart w:id="72" w:name="p-417263"/>
      <w:bookmarkEnd w:id="71"/>
      <w:bookmarkEnd w:id="72"/>
      <w:r>
        <w:rPr>
          <w:rFonts w:eastAsia="Times New Roman" w:cs="Times New Roman"/>
          <w:color w:val="000000" w:themeColor="text1"/>
          <w:szCs w:val="28"/>
          <w:lang w:eastAsia="lv-LV"/>
        </w:rPr>
        <w:t>35. </w:t>
      </w:r>
      <w:r w:rsidR="00CB6866" w:rsidRPr="00794D46">
        <w:rPr>
          <w:rFonts w:eastAsia="Times New Roman" w:cs="Times New Roman"/>
          <w:color w:val="000000" w:themeColor="text1"/>
          <w:szCs w:val="28"/>
          <w:lang w:eastAsia="lv-LV"/>
        </w:rPr>
        <w:t>Ierīkojot elektroietaises, nedrīkst pasliktināt elektroiekārtu parametrus un tām paredzētos dzesēšanas apstākļus.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73" w:name="p36"/>
      <w:bookmarkStart w:id="74" w:name="p-417264"/>
      <w:bookmarkEnd w:id="73"/>
      <w:bookmarkEnd w:id="74"/>
      <w:r>
        <w:rPr>
          <w:rFonts w:eastAsia="Times New Roman" w:cs="Times New Roman"/>
          <w:color w:val="000000" w:themeColor="text1"/>
          <w:szCs w:val="28"/>
          <w:lang w:eastAsia="lv-LV"/>
        </w:rPr>
        <w:t>36. </w:t>
      </w:r>
      <w:r w:rsidR="00CB6866" w:rsidRPr="00794D46">
        <w:rPr>
          <w:rFonts w:eastAsia="Times New Roman" w:cs="Times New Roman"/>
          <w:color w:val="000000" w:themeColor="text1"/>
          <w:szCs w:val="28"/>
          <w:lang w:eastAsia="lv-LV"/>
        </w:rPr>
        <w:t>Cilvēkus un mājdzīvniekus no tieša kontakta ar spriegumaktīvām ietaises daļām aizsargā, izmantojot vienu no šādām metodēm: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36.1. </w:t>
      </w:r>
      <w:r w:rsidR="00CB6866" w:rsidRPr="00794D46">
        <w:rPr>
          <w:rFonts w:eastAsia="Times New Roman" w:cs="Times New Roman"/>
          <w:color w:val="000000" w:themeColor="text1"/>
          <w:szCs w:val="28"/>
          <w:lang w:eastAsia="lv-LV"/>
        </w:rPr>
        <w:t>nepieļauj strāvas plūšanu caur cilvēka vai mājdzīvnieka ķermeni;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36.2. </w:t>
      </w:r>
      <w:r w:rsidR="00CB6866" w:rsidRPr="00794D46">
        <w:rPr>
          <w:rFonts w:eastAsia="Times New Roman" w:cs="Times New Roman"/>
          <w:color w:val="000000" w:themeColor="text1"/>
          <w:szCs w:val="28"/>
          <w:lang w:eastAsia="lv-LV"/>
        </w:rPr>
        <w:t>ierobežo strāvas plūšanu caur cilvēka vai mājdzīvnieka ķermeni līdz vērtībai, kas ir mazāka par pieļaujamo elektriskās strāvas trieciena vērtību.</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75" w:name="p37"/>
      <w:bookmarkStart w:id="76" w:name="p-417265"/>
      <w:bookmarkEnd w:id="75"/>
      <w:bookmarkEnd w:id="76"/>
      <w:r>
        <w:rPr>
          <w:rFonts w:eastAsia="Times New Roman" w:cs="Times New Roman"/>
          <w:color w:val="000000" w:themeColor="text1"/>
          <w:szCs w:val="28"/>
          <w:lang w:eastAsia="lv-LV"/>
        </w:rPr>
        <w:t>37. </w:t>
      </w:r>
      <w:r w:rsidR="00CB6866" w:rsidRPr="00794D46">
        <w:rPr>
          <w:rFonts w:eastAsia="Times New Roman" w:cs="Times New Roman"/>
          <w:color w:val="000000" w:themeColor="text1"/>
          <w:szCs w:val="28"/>
          <w:lang w:eastAsia="lv-LV"/>
        </w:rPr>
        <w:t>Cilvēkus un mājdzīvniekus aizsargā pret nelaimes gadījumiem, kas rodas netiešā kontaktā (kontakts ar ietaises daļām, kas vada strāvu un parastos apstākļos nav spriegumaktīvas, bet var kļūt spriegumaktīvas izolācijas bojājuma, īsslēguma vai cita negadījuma dēļ), izmantojot vienu no šādām metodēm: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37.1. </w:t>
      </w:r>
      <w:r w:rsidR="00CB6866" w:rsidRPr="00794D46">
        <w:rPr>
          <w:rFonts w:eastAsia="Times New Roman" w:cs="Times New Roman"/>
          <w:color w:val="000000" w:themeColor="text1"/>
          <w:szCs w:val="28"/>
          <w:lang w:eastAsia="lv-LV"/>
        </w:rPr>
        <w:t>neļauj bojājuma strāvai plūst caur cilvēka vai mājdzīvnieka ķermeni;</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37.2. </w:t>
      </w:r>
      <w:r w:rsidR="00CB6866" w:rsidRPr="00794D46">
        <w:rPr>
          <w:rFonts w:eastAsia="Times New Roman" w:cs="Times New Roman"/>
          <w:color w:val="000000" w:themeColor="text1"/>
          <w:szCs w:val="28"/>
          <w:lang w:eastAsia="lv-LV"/>
        </w:rPr>
        <w:t>ierobežo bojājuma strāvu, kas plūst caur ķermeni, līdz vērtībai, kas ir mazāka par pieļaujamo elektriskās strāvas trieciena vērtību (potenciālu izlīdzināšanas metode);</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37.3. </w:t>
      </w:r>
      <w:r w:rsidR="00CB6866" w:rsidRPr="00794D46">
        <w:rPr>
          <w:rFonts w:eastAsia="Times New Roman" w:cs="Times New Roman"/>
          <w:color w:val="000000" w:themeColor="text1"/>
          <w:szCs w:val="28"/>
          <w:lang w:eastAsia="lv-LV"/>
        </w:rPr>
        <w:t>attiecīgajos piemērojamajos standartos noteiktajā laikā automātiski pārtrauc elektroapgādi, ja ir radies bojājums, kas var izraisīt strāvas plūšanu caur ķermeni, kurš ir kontaktā ar atklātām strāvvadošām daļām, ja šīs strāvas vērtība ir vienāda ar pieļaujamo elektriskās strāvas trieciena vērtību vai lielāka par to.</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77" w:name="p38"/>
      <w:bookmarkStart w:id="78" w:name="p-417266"/>
      <w:bookmarkEnd w:id="77"/>
      <w:bookmarkEnd w:id="78"/>
      <w:r>
        <w:rPr>
          <w:rFonts w:eastAsia="Times New Roman" w:cs="Times New Roman"/>
          <w:color w:val="000000" w:themeColor="text1"/>
          <w:szCs w:val="28"/>
          <w:lang w:eastAsia="lv-LV"/>
        </w:rPr>
        <w:t>38. </w:t>
      </w:r>
      <w:r w:rsidR="00CB6866" w:rsidRPr="00794D46">
        <w:rPr>
          <w:rFonts w:eastAsia="Times New Roman" w:cs="Times New Roman"/>
          <w:color w:val="000000" w:themeColor="text1"/>
          <w:szCs w:val="28"/>
          <w:lang w:eastAsia="lv-LV"/>
        </w:rPr>
        <w:t xml:space="preserve">Elektroietaisi </w:t>
      </w:r>
      <w:r>
        <w:rPr>
          <w:rFonts w:eastAsia="Times New Roman" w:cs="Times New Roman"/>
          <w:color w:val="000000" w:themeColor="text1"/>
          <w:szCs w:val="28"/>
          <w:lang w:eastAsia="lv-LV"/>
        </w:rPr>
        <w:t>ierīko</w:t>
      </w:r>
      <w:r w:rsidR="00CB6866" w:rsidRPr="00794D46">
        <w:rPr>
          <w:rFonts w:eastAsia="Times New Roman" w:cs="Times New Roman"/>
          <w:color w:val="000000" w:themeColor="text1"/>
          <w:szCs w:val="28"/>
          <w:lang w:eastAsia="lv-LV"/>
        </w:rPr>
        <w:t xml:space="preserve"> tā, lai novērstu degtspējīgu materiālu aizdegšanās risku augstas temperatūras vai elektriskā loka dēļ, kā arī ugunsgrēka, sprādzienu izcelšanos spr</w:t>
      </w:r>
      <w:r w:rsidR="002F5C9D">
        <w:rPr>
          <w:rFonts w:eastAsia="Times New Roman" w:cs="Times New Roman"/>
          <w:color w:val="000000" w:themeColor="text1"/>
          <w:szCs w:val="28"/>
          <w:lang w:eastAsia="lv-LV"/>
        </w:rPr>
        <w:t>ā</w:t>
      </w:r>
      <w:r w:rsidR="00CB6866" w:rsidRPr="00794D46">
        <w:rPr>
          <w:rFonts w:eastAsia="Times New Roman" w:cs="Times New Roman"/>
          <w:color w:val="000000" w:themeColor="text1"/>
          <w:szCs w:val="28"/>
          <w:lang w:eastAsia="lv-LV"/>
        </w:rPr>
        <w:t>dzienbīstamās zonās un apdegumu risku cilvēkiem un mājdzīvniekiem. Visas elektroiekārtas, kuras var radīt augstu temperatūru vai elektrisko loku, aizsargā vai novieto drošā attālumā, lai novērstu ugunsnedrošu materiālu aizdegšanās iespēju. Ja elektroiekārtas atklāto daļu temperatūra var radīt traumas cilvēkiem, tad šīs daļas aizsargā vai novieto drošā attālumā, lai novērstu nejaušu saskari ar tām.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79" w:name="p39"/>
      <w:bookmarkStart w:id="80" w:name="p-417267"/>
      <w:bookmarkEnd w:id="79"/>
      <w:bookmarkEnd w:id="80"/>
      <w:r>
        <w:rPr>
          <w:rFonts w:eastAsia="Times New Roman" w:cs="Times New Roman"/>
          <w:color w:val="000000" w:themeColor="text1"/>
          <w:szCs w:val="28"/>
          <w:lang w:eastAsia="lv-LV"/>
        </w:rPr>
        <w:t>39. </w:t>
      </w:r>
      <w:r w:rsidR="00CB6866" w:rsidRPr="00794D46">
        <w:rPr>
          <w:rFonts w:eastAsia="Times New Roman" w:cs="Times New Roman"/>
          <w:color w:val="000000" w:themeColor="text1"/>
          <w:szCs w:val="28"/>
          <w:lang w:eastAsia="lv-LV"/>
        </w:rPr>
        <w:t>Rokassniedziena attālumā pieejamo elektroiekārtas daļu temperatūras robežas normālā darba režīmā nedrīkst pārsniegt šī būvnormatīva 6.pielikuma 1.tabulā minētos lielumus.</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bookmarkStart w:id="81" w:name="p40"/>
      <w:bookmarkStart w:id="82" w:name="p-417268"/>
      <w:bookmarkEnd w:id="81"/>
      <w:bookmarkEnd w:id="82"/>
      <w:r>
        <w:rPr>
          <w:rFonts w:eastAsia="Times New Roman" w:cs="Times New Roman"/>
          <w:color w:val="000000" w:themeColor="text1"/>
          <w:szCs w:val="28"/>
          <w:lang w:eastAsia="lv-LV"/>
        </w:rPr>
        <w:t>40. </w:t>
      </w:r>
      <w:r w:rsidR="00CB6866" w:rsidRPr="00794D46">
        <w:rPr>
          <w:rFonts w:eastAsia="Times New Roman" w:cs="Times New Roman"/>
          <w:color w:val="000000" w:themeColor="text1"/>
          <w:szCs w:val="28"/>
          <w:lang w:eastAsia="lv-LV"/>
        </w:rPr>
        <w:t>Cilvēkus un vidi aizsargā pret nelaimes gadījumiem, kas rodas no augstas temperatūras vai elektromehāniskas slodzes, ko izraisa pārstrāva spriegumaktīvos vadītājos, izmantojot vienu no šādām metodēm:</w:t>
      </w:r>
    </w:p>
    <w:p w:rsidR="00CB6866" w:rsidRPr="00794D46" w:rsidRDefault="005715CC"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40.1. </w:t>
      </w:r>
      <w:r w:rsidR="00CB6866" w:rsidRPr="00794D46">
        <w:rPr>
          <w:rFonts w:eastAsia="Times New Roman" w:cs="Times New Roman"/>
          <w:color w:val="000000" w:themeColor="text1"/>
          <w:szCs w:val="28"/>
          <w:lang w:eastAsia="lv-LV"/>
        </w:rPr>
        <w:t>automātiski atslēdz pārstrāvu pirms tā sasniedz bīstamu vērtību, ņemot vērā pārstrāvas plūšanas ilgumu;</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r w:rsidRPr="00794D46">
        <w:rPr>
          <w:rFonts w:eastAsia="Times New Roman" w:cs="Times New Roman"/>
          <w:color w:val="000000" w:themeColor="text1"/>
          <w:szCs w:val="28"/>
          <w:lang w:eastAsia="lv-LV"/>
        </w:rPr>
        <w:lastRenderedPageBreak/>
        <w:t>40.2.</w:t>
      </w:r>
      <w:r w:rsidR="005715CC">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ierobežo maksimālo pārstrāvu līdz drošai strāvas vērtībai un plūšanas ilgumam.</w:t>
      </w:r>
    </w:p>
    <w:p w:rsidR="00CB6866" w:rsidRPr="00794D46" w:rsidRDefault="00CB6866" w:rsidP="00734F89">
      <w:pPr>
        <w:shd w:val="clear" w:color="auto" w:fill="FFFFFF"/>
        <w:spacing w:before="120"/>
        <w:jc w:val="both"/>
        <w:rPr>
          <w:rFonts w:eastAsia="Times New Roman" w:cs="Times New Roman"/>
          <w:color w:val="000000" w:themeColor="text1"/>
          <w:szCs w:val="28"/>
          <w:lang w:eastAsia="lv-LV"/>
        </w:rPr>
      </w:pPr>
      <w:bookmarkStart w:id="83" w:name="p41"/>
      <w:bookmarkStart w:id="84" w:name="p-417269"/>
      <w:bookmarkEnd w:id="83"/>
      <w:bookmarkEnd w:id="84"/>
      <w:r w:rsidRPr="00794D46">
        <w:rPr>
          <w:rFonts w:eastAsia="Times New Roman" w:cs="Times New Roman"/>
          <w:color w:val="000000" w:themeColor="text1"/>
          <w:szCs w:val="28"/>
          <w:lang w:eastAsia="lv-LV"/>
        </w:rPr>
        <w:t>41.</w:t>
      </w:r>
      <w:r w:rsidR="005715CC">
        <w:rPr>
          <w:rFonts w:eastAsia="Times New Roman" w:cs="Times New Roman"/>
          <w:color w:val="000000" w:themeColor="text1"/>
          <w:szCs w:val="28"/>
          <w:lang w:eastAsia="lv-LV"/>
        </w:rPr>
        <w:t> </w:t>
      </w:r>
      <w:r w:rsidRPr="00794D46">
        <w:rPr>
          <w:rFonts w:eastAsia="Times New Roman" w:cs="Times New Roman"/>
          <w:color w:val="000000" w:themeColor="text1"/>
          <w:szCs w:val="28"/>
          <w:lang w:eastAsia="lv-LV"/>
        </w:rPr>
        <w:t>Elektroiekārtas daļām, kas vada strāvu un parastos apstākļos nav spriegumaktīvas, bet pa kurām iespējama bojājuma strāvas (īpaši zemesslēguma strāvas un noplūdes strāvas) plūšana, jāspēj vadīt šo strāvu, nesasniedzot bīstami augstu temperatūru.</w:t>
      </w:r>
    </w:p>
    <w:p w:rsidR="00951FDF" w:rsidRDefault="00951FDF" w:rsidP="00734F89">
      <w:pPr>
        <w:shd w:val="clear" w:color="auto" w:fill="FFFFFF"/>
        <w:spacing w:before="120"/>
        <w:jc w:val="center"/>
        <w:rPr>
          <w:rFonts w:eastAsia="Times New Roman" w:cs="Times New Roman"/>
          <w:b/>
          <w:bCs/>
          <w:color w:val="000000" w:themeColor="text1"/>
          <w:szCs w:val="28"/>
          <w:lang w:eastAsia="lv-LV"/>
        </w:rPr>
      </w:pPr>
      <w:bookmarkStart w:id="85" w:name="n3.1"/>
      <w:bookmarkEnd w:id="85"/>
    </w:p>
    <w:p w:rsidR="00CB6866" w:rsidRPr="00794D46" w:rsidRDefault="00794D46" w:rsidP="00734F89">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4</w:t>
      </w:r>
      <w:r w:rsidR="00B05125">
        <w:rPr>
          <w:rFonts w:eastAsia="Times New Roman" w:cs="Times New Roman"/>
          <w:b/>
          <w:bCs/>
          <w:color w:val="000000" w:themeColor="text1"/>
          <w:szCs w:val="28"/>
          <w:lang w:eastAsia="lv-LV"/>
        </w:rPr>
        <w:t>. </w:t>
      </w:r>
      <w:r w:rsidR="00CB6866" w:rsidRPr="00794D46">
        <w:rPr>
          <w:rFonts w:eastAsia="Times New Roman" w:cs="Times New Roman"/>
          <w:b/>
          <w:bCs/>
          <w:color w:val="000000" w:themeColor="text1"/>
          <w:szCs w:val="28"/>
          <w:lang w:eastAsia="lv-LV"/>
        </w:rPr>
        <w:t>Zibensaizsardzības ierīkošana</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bookmarkStart w:id="86" w:name="p41.1"/>
      <w:bookmarkStart w:id="87" w:name="p-417339"/>
      <w:bookmarkEnd w:id="86"/>
      <w:bookmarkEnd w:id="87"/>
      <w:r>
        <w:rPr>
          <w:rFonts w:eastAsia="Times New Roman" w:cs="Times New Roman"/>
          <w:color w:val="000000" w:themeColor="text1"/>
          <w:szCs w:val="28"/>
          <w:lang w:eastAsia="lv-LV"/>
        </w:rPr>
        <w:t>42.</w:t>
      </w:r>
      <w:r w:rsidR="00CB6866" w:rsidRPr="00794D46">
        <w:rPr>
          <w:rFonts w:eastAsia="Times New Roman" w:cs="Times New Roman"/>
          <w:color w:val="000000" w:themeColor="text1"/>
          <w:szCs w:val="28"/>
          <w:lang w:eastAsia="lv-LV"/>
        </w:rPr>
        <w:t xml:space="preserve"> Zibensaizsardzības sistēmas paredz, lai novērstu zibens iedarbības radītu elektrisko un elektronisko iekārtu pārspriegumu, kā arī tā radītos riskus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daļām un cilvēku dzīvībai. Zibensaizsardzības sistēmas projektē un ierīko, nodrošinot šajā būvnormatīvā noteikto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zibensaizsardzības līmeni, vai atbilstoši piemērojamiem standartiem.</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bookmarkStart w:id="88" w:name="p41.2"/>
      <w:bookmarkStart w:id="89" w:name="p-417340"/>
      <w:bookmarkEnd w:id="88"/>
      <w:bookmarkEnd w:id="89"/>
      <w:r>
        <w:rPr>
          <w:rFonts w:eastAsia="Times New Roman" w:cs="Times New Roman"/>
          <w:color w:val="000000" w:themeColor="text1"/>
          <w:szCs w:val="28"/>
          <w:lang w:eastAsia="lv-LV"/>
        </w:rPr>
        <w:t>43.</w:t>
      </w:r>
      <w:r w:rsidR="00CB6866" w:rsidRPr="00794D46">
        <w:rPr>
          <w:rFonts w:eastAsia="Times New Roman" w:cs="Times New Roman"/>
          <w:color w:val="000000" w:themeColor="text1"/>
          <w:szCs w:val="28"/>
          <w:lang w:eastAsia="lv-LV"/>
        </w:rPr>
        <w:t> Zibensaizsardzības sistēmas iedala klasēs, raksturojot varbūtību, ar kādu zibensstrāvas parametru kopuma iespējamās vērtības dabā novērojamām zibensizlādēm nepārsniedz šo parametru maksimālās un minimālās aplēses vērtības. Noteiktas četras zibensaizsardzības sistēmu klases ar šādiem zibensaizsardzības līmeņiem:</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43.</w:t>
      </w:r>
      <w:r w:rsidR="00CB6866" w:rsidRPr="00794D46">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 xml:space="preserve">I klase, kas nodrošina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zibensaizsardzības līmeni 98</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43.2. </w:t>
      </w:r>
      <w:r w:rsidR="00CB6866" w:rsidRPr="00794D46">
        <w:rPr>
          <w:rFonts w:eastAsia="Times New Roman" w:cs="Times New Roman"/>
          <w:color w:val="000000" w:themeColor="text1"/>
          <w:szCs w:val="28"/>
          <w:lang w:eastAsia="lv-LV"/>
        </w:rPr>
        <w:t xml:space="preserve">II klase, kas nodrošina </w:t>
      </w:r>
      <w:r w:rsidR="002E3F4D">
        <w:rPr>
          <w:rFonts w:eastAsia="Times New Roman" w:cs="Times New Roman"/>
          <w:color w:val="000000" w:themeColor="text1"/>
          <w:szCs w:val="28"/>
          <w:lang w:eastAsia="lv-LV"/>
        </w:rPr>
        <w:t>ēkas</w:t>
      </w:r>
      <w:r>
        <w:rPr>
          <w:rFonts w:eastAsia="Times New Roman" w:cs="Times New Roman"/>
          <w:color w:val="000000" w:themeColor="text1"/>
          <w:szCs w:val="28"/>
          <w:lang w:eastAsia="lv-LV"/>
        </w:rPr>
        <w:t xml:space="preserve"> zibensaizsardzības līmeni 95 </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43.3. </w:t>
      </w:r>
      <w:r w:rsidR="00CB6866" w:rsidRPr="00794D46">
        <w:rPr>
          <w:rFonts w:eastAsia="Times New Roman" w:cs="Times New Roman"/>
          <w:color w:val="000000" w:themeColor="text1"/>
          <w:szCs w:val="28"/>
          <w:lang w:eastAsia="lv-LV"/>
        </w:rPr>
        <w:t xml:space="preserve">III klase, kas nodrošina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zibensaizsardzības līmeni 90</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43.4. </w:t>
      </w:r>
      <w:r w:rsidR="00CB6866" w:rsidRPr="00794D46">
        <w:rPr>
          <w:rFonts w:eastAsia="Times New Roman" w:cs="Times New Roman"/>
          <w:color w:val="000000" w:themeColor="text1"/>
          <w:szCs w:val="28"/>
          <w:lang w:eastAsia="lv-LV"/>
        </w:rPr>
        <w:t xml:space="preserve">IV klase, kas nodrošina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zibensaizsardzības līmeni 80</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bookmarkStart w:id="90" w:name="p41.3"/>
      <w:bookmarkStart w:id="91" w:name="p-417342"/>
      <w:bookmarkEnd w:id="90"/>
      <w:bookmarkEnd w:id="91"/>
      <w:r>
        <w:rPr>
          <w:rFonts w:eastAsia="Times New Roman" w:cs="Times New Roman"/>
          <w:color w:val="000000" w:themeColor="text1"/>
          <w:szCs w:val="28"/>
          <w:lang w:eastAsia="lv-LV"/>
        </w:rPr>
        <w:t>44.</w:t>
      </w:r>
      <w:r w:rsidR="00CB6866" w:rsidRPr="00794D46">
        <w:rPr>
          <w:rFonts w:eastAsia="Times New Roman" w:cs="Times New Roman"/>
          <w:color w:val="000000" w:themeColor="text1"/>
          <w:szCs w:val="28"/>
          <w:lang w:eastAsia="lv-LV"/>
        </w:rPr>
        <w:t xml:space="preserve"> Zibensaizsardzību obligāti paredz </w:t>
      </w:r>
      <w:r w:rsidR="00121A1F">
        <w:rPr>
          <w:rFonts w:eastAsia="Times New Roman" w:cs="Times New Roman"/>
          <w:color w:val="000000" w:themeColor="text1"/>
          <w:szCs w:val="28"/>
          <w:lang w:eastAsia="lv-LV"/>
        </w:rPr>
        <w:t>trešās</w:t>
      </w:r>
      <w:r w:rsidR="005715CC">
        <w:rPr>
          <w:rFonts w:eastAsia="Times New Roman" w:cs="Times New Roman"/>
          <w:color w:val="000000" w:themeColor="text1"/>
          <w:szCs w:val="28"/>
          <w:lang w:eastAsia="lv-LV"/>
        </w:rPr>
        <w:t xml:space="preserve"> grupas</w:t>
      </w:r>
      <w:r w:rsidR="00CB6866" w:rsidRPr="00794D46">
        <w:rPr>
          <w:rFonts w:eastAsia="Times New Roman" w:cs="Times New Roman"/>
          <w:color w:val="000000" w:themeColor="text1"/>
          <w:szCs w:val="28"/>
          <w:lang w:eastAsia="lv-LV"/>
        </w:rPr>
        <w:t xml:space="preserve">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Pārējos gadījumos zibensaizsardzības ierīkošanas nepieciešamību nosaka, ņemot vērā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raks</w:t>
      </w:r>
      <w:r w:rsidR="00121A1F">
        <w:rPr>
          <w:rFonts w:eastAsia="Times New Roman" w:cs="Times New Roman"/>
          <w:color w:val="000000" w:themeColor="text1"/>
          <w:szCs w:val="28"/>
          <w:lang w:eastAsia="lv-LV"/>
        </w:rPr>
        <w:t xml:space="preserve">turlielumus un </w:t>
      </w:r>
      <w:r w:rsidR="00D93EAB" w:rsidRPr="00D93EAB">
        <w:rPr>
          <w:rFonts w:eastAsia="Times New Roman" w:cs="Times New Roman"/>
          <w:color w:val="000000" w:themeColor="text1"/>
          <w:szCs w:val="28"/>
          <w:lang w:eastAsia="lv-LV"/>
        </w:rPr>
        <w:t>riska kritērijus, kas noteikti piemērojamā standartā LVS EN 62305-2:2012 „Zibensaizsardzība. 2. daļa: Riska pārvaldība (IEC 62305-2:2010, modificēts)”.</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bookmarkStart w:id="92" w:name="p41.4"/>
      <w:bookmarkStart w:id="93" w:name="p-417344"/>
      <w:bookmarkEnd w:id="92"/>
      <w:bookmarkEnd w:id="93"/>
      <w:r>
        <w:rPr>
          <w:rFonts w:eastAsia="Times New Roman" w:cs="Times New Roman"/>
          <w:color w:val="000000" w:themeColor="text1"/>
          <w:szCs w:val="28"/>
          <w:lang w:eastAsia="lv-LV"/>
        </w:rPr>
        <w:t>45.</w:t>
      </w:r>
      <w:r w:rsidR="00CB6866" w:rsidRPr="00794D46">
        <w:rPr>
          <w:rFonts w:eastAsia="Times New Roman" w:cs="Times New Roman"/>
          <w:color w:val="000000" w:themeColor="text1"/>
          <w:szCs w:val="28"/>
          <w:lang w:eastAsia="lv-LV"/>
        </w:rPr>
        <w:t> I klases zibensaizsardzības sistēmas paredz:</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45.1. </w:t>
      </w:r>
      <w:r w:rsidR="00CB6866" w:rsidRPr="00794D46">
        <w:rPr>
          <w:rFonts w:eastAsia="Times New Roman" w:cs="Times New Roman"/>
          <w:color w:val="000000" w:themeColor="text1"/>
          <w:szCs w:val="28"/>
          <w:lang w:eastAsia="lv-LV"/>
        </w:rPr>
        <w:t>gaisa satiksmes vadības ēkās;</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45.2. </w:t>
      </w:r>
      <w:r w:rsidR="00CB6866" w:rsidRPr="00794D46">
        <w:rPr>
          <w:rFonts w:eastAsia="Times New Roman" w:cs="Times New Roman"/>
          <w:color w:val="000000" w:themeColor="text1"/>
          <w:szCs w:val="28"/>
          <w:lang w:eastAsia="lv-LV"/>
        </w:rPr>
        <w:t>viegli uzliesmojošu šķidrumu (uzliesmošanas temperatūra mazāka par 55 </w:t>
      </w:r>
      <w:r w:rsidR="00CB6866" w:rsidRPr="00794D46">
        <w:rPr>
          <w:rFonts w:eastAsia="Times New Roman" w:cs="Times New Roman"/>
          <w:color w:val="000000" w:themeColor="text1"/>
          <w:szCs w:val="28"/>
          <w:vertAlign w:val="superscript"/>
          <w:lang w:eastAsia="lv-LV"/>
        </w:rPr>
        <w:t>o</w:t>
      </w:r>
      <w:r w:rsidR="00CB6866" w:rsidRPr="00794D46">
        <w:rPr>
          <w:rFonts w:eastAsia="Times New Roman" w:cs="Times New Roman"/>
          <w:color w:val="000000" w:themeColor="text1"/>
          <w:szCs w:val="28"/>
          <w:lang w:eastAsia="lv-LV"/>
        </w:rPr>
        <w:t>C) noliktavās</w:t>
      </w:r>
      <w:r w:rsidR="00026755">
        <w:rPr>
          <w:rFonts w:eastAsia="Times New Roman" w:cs="Times New Roman"/>
          <w:color w:val="000000" w:themeColor="text1"/>
          <w:szCs w:val="28"/>
          <w:lang w:eastAsia="lv-LV"/>
        </w:rPr>
        <w:t xml:space="preserve"> un ražošanas ēkās</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45.3. </w:t>
      </w:r>
      <w:r w:rsidR="00026755">
        <w:rPr>
          <w:rFonts w:eastAsia="Times New Roman" w:cs="Times New Roman"/>
          <w:color w:val="000000" w:themeColor="text1"/>
          <w:szCs w:val="28"/>
          <w:lang w:eastAsia="lv-LV"/>
        </w:rPr>
        <w:t xml:space="preserve">amonija nitrāta un citu </w:t>
      </w:r>
      <w:r w:rsidR="00CB6866" w:rsidRPr="00794D46">
        <w:rPr>
          <w:rFonts w:eastAsia="Times New Roman" w:cs="Times New Roman"/>
          <w:color w:val="000000" w:themeColor="text1"/>
          <w:szCs w:val="28"/>
          <w:lang w:eastAsia="lv-LV"/>
        </w:rPr>
        <w:t>sprāgstvielu noliktavās</w:t>
      </w:r>
      <w:r w:rsidR="00026755">
        <w:rPr>
          <w:rFonts w:eastAsia="Times New Roman" w:cs="Times New Roman"/>
          <w:color w:val="000000" w:themeColor="text1"/>
          <w:szCs w:val="28"/>
          <w:lang w:eastAsia="lv-LV"/>
        </w:rPr>
        <w:t>, kā arī c</w:t>
      </w:r>
      <w:r w:rsidR="00CB6866" w:rsidRPr="00794D46">
        <w:rPr>
          <w:rFonts w:eastAsia="Times New Roman" w:cs="Times New Roman"/>
          <w:color w:val="000000" w:themeColor="text1"/>
          <w:szCs w:val="28"/>
          <w:lang w:eastAsia="lv-LV"/>
        </w:rPr>
        <w:t xml:space="preserve">itās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ar sprādzienbīstamu vidi;</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45.4. </w:t>
      </w:r>
      <w:r w:rsidR="00CB6866" w:rsidRPr="00794D46">
        <w:rPr>
          <w:rFonts w:eastAsia="Times New Roman" w:cs="Times New Roman"/>
          <w:color w:val="000000" w:themeColor="text1"/>
          <w:szCs w:val="28"/>
          <w:lang w:eastAsia="lv-LV"/>
        </w:rPr>
        <w:t xml:space="preserve">elevatoros un citās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beramo vielu uzglabāšanai</w:t>
      </w:r>
      <w:r>
        <w:rPr>
          <w:rFonts w:eastAsia="Times New Roman" w:cs="Times New Roman"/>
          <w:color w:val="000000" w:themeColor="text1"/>
          <w:szCs w:val="28"/>
          <w:lang w:eastAsia="lv-LV"/>
        </w:rPr>
        <w:t> </w:t>
      </w:r>
      <w:r w:rsidR="00B05125">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telpās, kurās ugunsslodze lielāka par 1200</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MJ/m</w:t>
      </w:r>
      <w:r w:rsidR="00CB6866" w:rsidRPr="00794D46">
        <w:rPr>
          <w:rFonts w:eastAsia="Times New Roman" w:cs="Times New Roman"/>
          <w:color w:val="000000" w:themeColor="text1"/>
          <w:szCs w:val="28"/>
          <w:vertAlign w:val="superscript"/>
          <w:lang w:eastAsia="lv-LV"/>
        </w:rPr>
        <w:t>2</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w:t>
      </w:r>
      <w:r w:rsidR="00CB6866" w:rsidRPr="00794D46">
        <w:rPr>
          <w:rFonts w:eastAsia="Times New Roman" w:cs="Times New Roman"/>
          <w:color w:val="000000" w:themeColor="text1"/>
          <w:szCs w:val="28"/>
          <w:lang w:eastAsia="lv-LV"/>
        </w:rPr>
        <w:t>5.</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 xml:space="preserve">rūpniecības ražošanas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kurās ugunsslodze lielāka par 1200</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MJ/m</w:t>
      </w:r>
      <w:r w:rsidR="00CB6866" w:rsidRPr="00794D46">
        <w:rPr>
          <w:rFonts w:eastAsia="Times New Roman" w:cs="Times New Roman"/>
          <w:color w:val="000000" w:themeColor="text1"/>
          <w:szCs w:val="28"/>
          <w:vertAlign w:val="superscript"/>
          <w:lang w:eastAsia="lv-LV"/>
        </w:rPr>
        <w:t>2</w:t>
      </w:r>
      <w:r w:rsidR="00CB6866" w:rsidRPr="00794D46">
        <w:rPr>
          <w:rFonts w:eastAsia="Times New Roman" w:cs="Times New Roman"/>
          <w:color w:val="000000" w:themeColor="text1"/>
          <w:szCs w:val="28"/>
          <w:lang w:eastAsia="lv-LV"/>
        </w:rPr>
        <w:t>;</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45.6. </w:t>
      </w:r>
      <w:r w:rsidR="00CB6866" w:rsidRPr="00794D46">
        <w:rPr>
          <w:rFonts w:eastAsia="Times New Roman" w:cs="Times New Roman"/>
          <w:color w:val="000000" w:themeColor="text1"/>
          <w:szCs w:val="28"/>
          <w:lang w:eastAsia="lv-LV"/>
        </w:rPr>
        <w:t>ķīmiskās rūpniecības un naftas ķīmiskās pārstrādes uzņēmumu sprādzienbīstamās zonās;</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45.7. 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ar degošas gāzes iekārtām, kuras paredzētas </w:t>
      </w:r>
      <w:r w:rsidR="00B05125">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apkures nodrošināšanai, uzstādot iekārtas šo </w:t>
      </w:r>
      <w:r w:rsidR="00B05125">
        <w:rPr>
          <w:rFonts w:eastAsia="Times New Roman" w:cs="Times New Roman"/>
          <w:color w:val="000000" w:themeColor="text1"/>
          <w:szCs w:val="28"/>
          <w:lang w:eastAsia="lv-LV"/>
        </w:rPr>
        <w:t>ēku</w:t>
      </w:r>
      <w:r w:rsidR="00CB6866" w:rsidRPr="00794D46">
        <w:rPr>
          <w:rFonts w:eastAsia="Times New Roman" w:cs="Times New Roman"/>
          <w:color w:val="000000" w:themeColor="text1"/>
          <w:szCs w:val="28"/>
          <w:lang w:eastAsia="lv-LV"/>
        </w:rPr>
        <w:t xml:space="preserve"> sprādzienbīstamās zonās;</w:t>
      </w:r>
    </w:p>
    <w:p w:rsidR="00CB6866" w:rsidRPr="00794D46" w:rsidRDefault="00794D46"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45.8. </w:t>
      </w:r>
      <w:r w:rsidR="00CB6866" w:rsidRPr="00794D46">
        <w:rPr>
          <w:rFonts w:eastAsia="Times New Roman" w:cs="Times New Roman"/>
          <w:color w:val="000000" w:themeColor="text1"/>
          <w:szCs w:val="28"/>
          <w:lang w:eastAsia="lv-LV"/>
        </w:rPr>
        <w:t>radioaktīvo un bīstamo atkritumu glabātavās.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94" w:name="p41.5"/>
      <w:bookmarkStart w:id="95" w:name="p-417350"/>
      <w:bookmarkEnd w:id="94"/>
      <w:bookmarkEnd w:id="95"/>
      <w:r>
        <w:rPr>
          <w:rFonts w:eastAsia="Times New Roman" w:cs="Times New Roman"/>
          <w:color w:val="000000" w:themeColor="text1"/>
          <w:szCs w:val="28"/>
          <w:lang w:eastAsia="lv-LV"/>
        </w:rPr>
        <w:t>46. </w:t>
      </w:r>
      <w:r w:rsidR="00CB6866" w:rsidRPr="00794D46">
        <w:rPr>
          <w:rFonts w:eastAsia="Times New Roman" w:cs="Times New Roman"/>
          <w:color w:val="000000" w:themeColor="text1"/>
          <w:szCs w:val="28"/>
          <w:lang w:eastAsia="lv-LV"/>
        </w:rPr>
        <w:t>Vismaz II klases zibensaizsardzības sistēmas paredz:</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46.1. </w:t>
      </w:r>
      <w:r w:rsidR="00CB6866" w:rsidRPr="00794D46">
        <w:rPr>
          <w:rFonts w:eastAsia="Times New Roman" w:cs="Times New Roman"/>
          <w:color w:val="000000" w:themeColor="text1"/>
          <w:szCs w:val="28"/>
          <w:lang w:eastAsia="lv-LV"/>
        </w:rPr>
        <w:t>slimnīcās;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w:t>
      </w:r>
      <w:r w:rsidR="00CB6866" w:rsidRPr="00794D46">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dzemdību namos;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46.3. </w:t>
      </w:r>
      <w:r w:rsidR="00CB6866" w:rsidRPr="00794D46">
        <w:rPr>
          <w:rFonts w:eastAsia="Times New Roman" w:cs="Times New Roman"/>
          <w:color w:val="000000" w:themeColor="text1"/>
          <w:szCs w:val="28"/>
          <w:lang w:eastAsia="lv-LV"/>
        </w:rPr>
        <w:t>ūdens atrakciju parkiem un atklātajiem baseiniem;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46.4. </w:t>
      </w:r>
      <w:r w:rsidR="00CB6866" w:rsidRPr="00794D46">
        <w:rPr>
          <w:rFonts w:eastAsia="Times New Roman" w:cs="Times New Roman"/>
          <w:color w:val="000000" w:themeColor="text1"/>
          <w:szCs w:val="28"/>
          <w:lang w:eastAsia="lv-LV"/>
        </w:rPr>
        <w:t>informācijas tehnoloģiju, dispečeru un citos vadības centros (tai skaitā hidrotehniskajos dispečervadības centros);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46.5. </w:t>
      </w:r>
      <w:r w:rsidR="00CB6866" w:rsidRPr="00794D46">
        <w:rPr>
          <w:rFonts w:eastAsia="Times New Roman" w:cs="Times New Roman"/>
          <w:color w:val="000000" w:themeColor="text1"/>
          <w:szCs w:val="28"/>
          <w:lang w:eastAsia="lv-LV"/>
        </w:rPr>
        <w:t xml:space="preserve">degvielas uzpildes staciju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izņemot klientu apkalpošanas ēkas;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46.6. </w:t>
      </w:r>
      <w:r w:rsidR="00CB6866" w:rsidRPr="00794D46">
        <w:rPr>
          <w:rFonts w:eastAsia="Times New Roman" w:cs="Times New Roman"/>
          <w:color w:val="000000" w:themeColor="text1"/>
          <w:szCs w:val="28"/>
          <w:lang w:eastAsia="lv-LV"/>
        </w:rPr>
        <w:t>degošu šķidrumu (uzliesmošanas temperatūra lielāka par 55 </w:t>
      </w:r>
      <w:r w:rsidR="00CB6866" w:rsidRPr="00794D46">
        <w:rPr>
          <w:rFonts w:eastAsia="Times New Roman" w:cs="Times New Roman"/>
          <w:color w:val="000000" w:themeColor="text1"/>
          <w:szCs w:val="28"/>
          <w:vertAlign w:val="superscript"/>
          <w:lang w:eastAsia="lv-LV"/>
        </w:rPr>
        <w:t>o</w:t>
      </w:r>
      <w:r w:rsidR="00CB6866" w:rsidRPr="00794D46">
        <w:rPr>
          <w:rFonts w:eastAsia="Times New Roman" w:cs="Times New Roman"/>
          <w:color w:val="000000" w:themeColor="text1"/>
          <w:szCs w:val="28"/>
          <w:lang w:eastAsia="lv-LV"/>
        </w:rPr>
        <w:t>C) noliktavās;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46.7. </w:t>
      </w:r>
      <w:r w:rsidR="00CB6866" w:rsidRPr="00794D46">
        <w:rPr>
          <w:rFonts w:eastAsia="Times New Roman" w:cs="Times New Roman"/>
          <w:color w:val="000000" w:themeColor="text1"/>
          <w:szCs w:val="28"/>
          <w:lang w:eastAsia="lv-LV"/>
        </w:rPr>
        <w:t>ķīmisk</w:t>
      </w:r>
      <w:r w:rsidR="002F5C9D">
        <w:rPr>
          <w:rFonts w:eastAsia="Times New Roman" w:cs="Times New Roman"/>
          <w:color w:val="000000" w:themeColor="text1"/>
          <w:szCs w:val="28"/>
          <w:lang w:eastAsia="lv-LV"/>
        </w:rPr>
        <w:t>ā</w:t>
      </w:r>
      <w:r w:rsidR="00CB6866" w:rsidRPr="00794D46">
        <w:rPr>
          <w:rFonts w:eastAsia="Times New Roman" w:cs="Times New Roman"/>
          <w:color w:val="000000" w:themeColor="text1"/>
          <w:szCs w:val="28"/>
          <w:lang w:eastAsia="lv-LV"/>
        </w:rPr>
        <w:t xml:space="preserve">s rūpniecības un naftas ķīmiskās pārstrādes uzņēmumu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un to zonās, kas nav noteiktas </w:t>
      </w:r>
      <w:r w:rsidR="00B05125" w:rsidRPr="00794D46">
        <w:rPr>
          <w:rFonts w:eastAsia="Times New Roman" w:cs="Times New Roman"/>
          <w:color w:val="000000" w:themeColor="text1"/>
          <w:szCs w:val="28"/>
          <w:lang w:eastAsia="lv-LV"/>
        </w:rPr>
        <w:t>š</w:t>
      </w:r>
      <w:r w:rsidR="00B05125">
        <w:rPr>
          <w:rFonts w:eastAsia="Times New Roman" w:cs="Times New Roman"/>
          <w:color w:val="000000" w:themeColor="text1"/>
          <w:szCs w:val="28"/>
          <w:lang w:eastAsia="lv-LV"/>
        </w:rPr>
        <w:t>ī</w:t>
      </w:r>
      <w:r w:rsidR="00B05125" w:rsidRPr="00794D46">
        <w:rPr>
          <w:rFonts w:eastAsia="Times New Roman" w:cs="Times New Roman"/>
          <w:color w:val="000000" w:themeColor="text1"/>
          <w:szCs w:val="28"/>
          <w:lang w:eastAsia="lv-LV"/>
        </w:rPr>
        <w:t xml:space="preserve"> </w:t>
      </w:r>
      <w:r w:rsidR="00B05125">
        <w:rPr>
          <w:rFonts w:eastAsia="Times New Roman" w:cs="Times New Roman"/>
          <w:color w:val="000000" w:themeColor="text1"/>
          <w:szCs w:val="28"/>
          <w:lang w:eastAsia="lv-LV"/>
        </w:rPr>
        <w:t>būvnormatīva</w:t>
      </w:r>
      <w:r w:rsidR="00CB6866" w:rsidRPr="00FF5697">
        <w:rPr>
          <w:rFonts w:eastAsia="Times New Roman" w:cs="Times New Roman"/>
          <w:color w:val="000000" w:themeColor="text1"/>
          <w:szCs w:val="28"/>
          <w:lang w:eastAsia="lv-LV"/>
        </w:rPr>
        <w:t> </w:t>
      </w:r>
      <w:hyperlink r:id="rId7" w:anchor="p41.4" w:history="1">
        <w:r w:rsidR="00FF5697" w:rsidRPr="00FF5697">
          <w:rPr>
            <w:rFonts w:eastAsia="Times New Roman" w:cs="Times New Roman"/>
            <w:color w:val="000000" w:themeColor="text1"/>
            <w:szCs w:val="28"/>
            <w:lang w:eastAsia="lv-LV"/>
          </w:rPr>
          <w:t>45.</w:t>
        </w:r>
        <w:r w:rsidR="00B05125">
          <w:rPr>
            <w:rFonts w:eastAsia="Times New Roman" w:cs="Times New Roman"/>
            <w:color w:val="000000" w:themeColor="text1"/>
            <w:szCs w:val="28"/>
            <w:lang w:eastAsia="lv-LV"/>
          </w:rPr>
          <w:t> </w:t>
        </w:r>
        <w:r w:rsidR="00CB6866" w:rsidRPr="00FF5697">
          <w:rPr>
            <w:rFonts w:eastAsia="Times New Roman" w:cs="Times New Roman"/>
            <w:color w:val="000000" w:themeColor="text1"/>
            <w:szCs w:val="28"/>
            <w:lang w:eastAsia="lv-LV"/>
          </w:rPr>
          <w:t>punktā</w:t>
        </w:r>
      </w:hyperlink>
      <w:r w:rsidR="00CB6866" w:rsidRPr="00FF5697">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46.8. </w:t>
      </w:r>
      <w:r w:rsidR="00CB6866" w:rsidRPr="00794D46">
        <w:rPr>
          <w:rFonts w:eastAsia="Times New Roman" w:cs="Times New Roman"/>
          <w:color w:val="000000" w:themeColor="text1"/>
          <w:szCs w:val="28"/>
          <w:lang w:eastAsia="lv-LV"/>
        </w:rPr>
        <w:t>vēja ģeneratoriem;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46.9. </w:t>
      </w:r>
      <w:r w:rsidR="00CB6866" w:rsidRPr="00794D46">
        <w:rPr>
          <w:rFonts w:eastAsia="Times New Roman" w:cs="Times New Roman"/>
          <w:color w:val="000000" w:themeColor="text1"/>
          <w:szCs w:val="28"/>
          <w:lang w:eastAsia="lv-LV"/>
        </w:rPr>
        <w:t>telesignalizācijas torņiem, tālsakaru torņiem;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46.10. </w:t>
      </w:r>
      <w:r w:rsidR="00CB6866" w:rsidRPr="00794D46">
        <w:rPr>
          <w:rFonts w:eastAsia="Times New Roman" w:cs="Times New Roman"/>
          <w:color w:val="000000" w:themeColor="text1"/>
          <w:szCs w:val="28"/>
          <w:lang w:eastAsia="lv-LV"/>
        </w:rPr>
        <w:t>biogāzes ražošanas uzņēmumos.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96" w:name="p41.6"/>
      <w:bookmarkStart w:id="97" w:name="p-417364"/>
      <w:bookmarkEnd w:id="96"/>
      <w:bookmarkEnd w:id="97"/>
      <w:r>
        <w:rPr>
          <w:rFonts w:eastAsia="Times New Roman" w:cs="Times New Roman"/>
          <w:color w:val="000000" w:themeColor="text1"/>
          <w:szCs w:val="28"/>
          <w:lang w:eastAsia="lv-LV"/>
        </w:rPr>
        <w:t>47.</w:t>
      </w:r>
      <w:r w:rsidR="00CB6866" w:rsidRPr="00794D46">
        <w:rPr>
          <w:rFonts w:eastAsia="Times New Roman" w:cs="Times New Roman"/>
          <w:color w:val="000000" w:themeColor="text1"/>
          <w:szCs w:val="28"/>
          <w:lang w:eastAsia="lv-LV"/>
        </w:rPr>
        <w:t> Vismaz III klases zibensaizsardzības sistēmas paredz:</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47.1. </w:t>
      </w:r>
      <w:r w:rsidR="00CB6866" w:rsidRPr="00794D46">
        <w:rPr>
          <w:rFonts w:eastAsia="Times New Roman" w:cs="Times New Roman"/>
          <w:color w:val="000000" w:themeColor="text1"/>
          <w:szCs w:val="28"/>
          <w:lang w:eastAsia="lv-LV"/>
        </w:rPr>
        <w:t xml:space="preserve">dzīvojamās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47.2. </w:t>
      </w:r>
      <w:r w:rsidR="00CB6866" w:rsidRPr="00794D46">
        <w:rPr>
          <w:rFonts w:eastAsia="Times New Roman" w:cs="Times New Roman"/>
          <w:color w:val="000000" w:themeColor="text1"/>
          <w:szCs w:val="28"/>
          <w:lang w:eastAsia="lv-LV"/>
        </w:rPr>
        <w:t xml:space="preserve">izmitināšanai paredzētās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47.3. 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kas tiek izmantotas visu diennakti un kurās uzturas aprūpējami vai izolējami lietotāji, un kuras nav minētas </w:t>
      </w:r>
      <w:r w:rsidR="00B05125" w:rsidRPr="00794D46">
        <w:rPr>
          <w:rFonts w:eastAsia="Times New Roman" w:cs="Times New Roman"/>
          <w:color w:val="000000" w:themeColor="text1"/>
          <w:szCs w:val="28"/>
          <w:lang w:eastAsia="lv-LV"/>
        </w:rPr>
        <w:t>š</w:t>
      </w:r>
      <w:r w:rsidR="00B05125">
        <w:rPr>
          <w:rFonts w:eastAsia="Times New Roman" w:cs="Times New Roman"/>
          <w:color w:val="000000" w:themeColor="text1"/>
          <w:szCs w:val="28"/>
          <w:lang w:eastAsia="lv-LV"/>
        </w:rPr>
        <w:t>ī</w:t>
      </w:r>
      <w:r w:rsidR="00B05125" w:rsidRPr="00794D46">
        <w:rPr>
          <w:rFonts w:eastAsia="Times New Roman" w:cs="Times New Roman"/>
          <w:color w:val="000000" w:themeColor="text1"/>
          <w:szCs w:val="28"/>
          <w:lang w:eastAsia="lv-LV"/>
        </w:rPr>
        <w:t xml:space="preserve"> </w:t>
      </w:r>
      <w:r w:rsidR="00B05125">
        <w:rPr>
          <w:rFonts w:eastAsia="Times New Roman" w:cs="Times New Roman"/>
          <w:color w:val="000000" w:themeColor="text1"/>
          <w:szCs w:val="28"/>
          <w:lang w:eastAsia="lv-LV"/>
        </w:rPr>
        <w:t xml:space="preserve">būvnormatīva </w:t>
      </w:r>
      <w:hyperlink r:id="rId8" w:anchor="p41.5" w:history="1">
        <w:r w:rsidR="00FF5697" w:rsidRPr="00FF5697">
          <w:rPr>
            <w:rFonts w:eastAsia="Times New Roman" w:cs="Times New Roman"/>
            <w:color w:val="000000" w:themeColor="text1"/>
            <w:szCs w:val="28"/>
            <w:lang w:eastAsia="lv-LV"/>
          </w:rPr>
          <w:t>46.</w:t>
        </w:r>
        <w:r w:rsidR="00B05125">
          <w:rPr>
            <w:rFonts w:eastAsia="Times New Roman" w:cs="Times New Roman"/>
            <w:color w:val="000000" w:themeColor="text1"/>
            <w:szCs w:val="28"/>
            <w:lang w:eastAsia="lv-LV"/>
          </w:rPr>
          <w:t> </w:t>
        </w:r>
        <w:r w:rsidR="00CB6866" w:rsidRPr="00FF5697">
          <w:rPr>
            <w:rFonts w:eastAsia="Times New Roman" w:cs="Times New Roman"/>
            <w:color w:val="000000" w:themeColor="text1"/>
            <w:szCs w:val="28"/>
            <w:lang w:eastAsia="lv-LV"/>
          </w:rPr>
          <w:t>punktā</w:t>
        </w:r>
      </w:hyperlink>
      <w:r w:rsidR="00CB6866" w:rsidRPr="00FF5697">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47.4. </w:t>
      </w:r>
      <w:r w:rsidR="00CB6866" w:rsidRPr="00794D46">
        <w:rPr>
          <w:rFonts w:eastAsia="Times New Roman" w:cs="Times New Roman"/>
          <w:color w:val="000000" w:themeColor="text1"/>
          <w:szCs w:val="28"/>
          <w:lang w:eastAsia="lv-LV"/>
        </w:rPr>
        <w:t xml:space="preserve">publisko pasākumu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47.5. </w:t>
      </w:r>
      <w:r w:rsidR="00CB6866" w:rsidRPr="00794D46">
        <w:rPr>
          <w:rFonts w:eastAsia="Times New Roman" w:cs="Times New Roman"/>
          <w:color w:val="000000" w:themeColor="text1"/>
          <w:szCs w:val="28"/>
          <w:lang w:eastAsia="lv-LV"/>
        </w:rPr>
        <w:t>skolās un pirmsskolas izglītības iestādēs;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47.6. </w:t>
      </w:r>
      <w:r w:rsidR="00CB6866" w:rsidRPr="00794D46">
        <w:rPr>
          <w:rFonts w:eastAsia="Times New Roman" w:cs="Times New Roman"/>
          <w:color w:val="000000" w:themeColor="text1"/>
          <w:szCs w:val="28"/>
          <w:lang w:eastAsia="lv-LV"/>
        </w:rPr>
        <w:t>lidostu pasažieru terminā</w:t>
      </w:r>
      <w:r w:rsidR="002F5C9D">
        <w:rPr>
          <w:rFonts w:eastAsia="Times New Roman" w:cs="Times New Roman"/>
          <w:color w:val="000000" w:themeColor="text1"/>
          <w:szCs w:val="28"/>
          <w:lang w:eastAsia="lv-LV"/>
        </w:rPr>
        <w:t>l</w:t>
      </w:r>
      <w:r w:rsidR="00CB6866" w:rsidRPr="00794D46">
        <w:rPr>
          <w:rFonts w:eastAsia="Times New Roman" w:cs="Times New Roman"/>
          <w:color w:val="000000" w:themeColor="text1"/>
          <w:szCs w:val="28"/>
          <w:lang w:eastAsia="lv-LV"/>
        </w:rPr>
        <w:t>os;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47.7. </w:t>
      </w:r>
      <w:r w:rsidR="00CB6866" w:rsidRPr="00794D46">
        <w:rPr>
          <w:rFonts w:eastAsia="Times New Roman" w:cs="Times New Roman"/>
          <w:color w:val="000000" w:themeColor="text1"/>
          <w:szCs w:val="28"/>
          <w:lang w:eastAsia="lv-LV"/>
        </w:rPr>
        <w:t>slēgto baseinu ēkās;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47.8. </w:t>
      </w:r>
      <w:r w:rsidR="00CB6866" w:rsidRPr="00794D46">
        <w:rPr>
          <w:rFonts w:eastAsia="Times New Roman" w:cs="Times New Roman"/>
          <w:color w:val="000000" w:themeColor="text1"/>
          <w:szCs w:val="28"/>
          <w:lang w:eastAsia="lv-LV"/>
        </w:rPr>
        <w:t xml:space="preserve">konstrukciju </w:t>
      </w:r>
      <w:r w:rsidR="002E3F4D">
        <w:rPr>
          <w:rFonts w:eastAsia="Times New Roman" w:cs="Times New Roman"/>
          <w:color w:val="000000" w:themeColor="text1"/>
          <w:szCs w:val="28"/>
          <w:lang w:eastAsia="lv-LV"/>
        </w:rPr>
        <w:t>ēkās</w:t>
      </w:r>
      <w:r w:rsidR="002E3F4D" w:rsidRPr="00794D46">
        <w:rPr>
          <w:rFonts w:eastAsia="Times New Roman" w:cs="Times New Roman"/>
          <w:color w:val="000000" w:themeColor="text1"/>
          <w:szCs w:val="28"/>
          <w:lang w:eastAsia="lv-LV"/>
        </w:rPr>
        <w:t xml:space="preserve"> </w:t>
      </w:r>
      <w:r w:rsidR="00CB6866" w:rsidRPr="00794D46">
        <w:rPr>
          <w:rFonts w:eastAsia="Times New Roman" w:cs="Times New Roman"/>
          <w:color w:val="000000" w:themeColor="text1"/>
          <w:szCs w:val="28"/>
          <w:lang w:eastAsia="lv-LV"/>
        </w:rPr>
        <w:t>no elastīga apvalka;</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w:t>
      </w:r>
      <w:r w:rsidR="00B05125">
        <w:rPr>
          <w:rFonts w:eastAsia="Times New Roman" w:cs="Times New Roman"/>
          <w:color w:val="000000" w:themeColor="text1"/>
          <w:szCs w:val="28"/>
          <w:lang w:eastAsia="lv-LV"/>
        </w:rPr>
        <w:t>9. </w:t>
      </w:r>
      <w:r w:rsidR="00CB6866" w:rsidRPr="00794D46">
        <w:rPr>
          <w:rFonts w:eastAsia="Times New Roman" w:cs="Times New Roman"/>
          <w:color w:val="000000" w:themeColor="text1"/>
          <w:szCs w:val="28"/>
          <w:lang w:eastAsia="lv-LV"/>
        </w:rPr>
        <w:t xml:space="preserve">pieminekļu aizsardzībai pakļautās </w:t>
      </w:r>
      <w:r w:rsidR="002E3F4D">
        <w:rPr>
          <w:rFonts w:eastAsia="Times New Roman" w:cs="Times New Roman"/>
          <w:color w:val="000000" w:themeColor="text1"/>
          <w:szCs w:val="28"/>
          <w:lang w:eastAsia="lv-LV"/>
        </w:rPr>
        <w:t>ēkās</w:t>
      </w:r>
      <w:r w:rsidR="002E3F4D" w:rsidRPr="00794D46">
        <w:rPr>
          <w:rFonts w:eastAsia="Times New Roman" w:cs="Times New Roman"/>
          <w:color w:val="000000" w:themeColor="text1"/>
          <w:szCs w:val="28"/>
          <w:lang w:eastAsia="lv-LV"/>
        </w:rPr>
        <w:t xml:space="preserve"> </w:t>
      </w:r>
      <w:r w:rsidR="00CB6866" w:rsidRPr="00794D46">
        <w:rPr>
          <w:rFonts w:eastAsia="Times New Roman" w:cs="Times New Roman"/>
          <w:color w:val="000000" w:themeColor="text1"/>
          <w:szCs w:val="28"/>
          <w:lang w:eastAsia="lv-LV"/>
        </w:rPr>
        <w:t xml:space="preserve">ar vēsturisku nozīmi vai kultūras priekšmetu glabāšanai paredzētās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w:t>
      </w:r>
      <w:r w:rsidR="00B05125">
        <w:rPr>
          <w:rFonts w:eastAsia="Times New Roman" w:cs="Times New Roman"/>
          <w:color w:val="000000" w:themeColor="text1"/>
          <w:szCs w:val="28"/>
          <w:lang w:eastAsia="lv-LV"/>
        </w:rPr>
        <w:t>10. 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kas parasti tiek izmantotas dienā un kurās pastāvīgi uzturas lietotāji, kas pārzina telpas, un kuras nav minētas š</w:t>
      </w:r>
      <w:r w:rsidR="002E3F4D">
        <w:rPr>
          <w:rFonts w:eastAsia="Times New Roman" w:cs="Times New Roman"/>
          <w:color w:val="000000" w:themeColor="text1"/>
          <w:szCs w:val="28"/>
          <w:lang w:eastAsia="lv-LV"/>
        </w:rPr>
        <w:t>ī</w:t>
      </w:r>
      <w:r w:rsidR="00CB6866" w:rsidRPr="00794D46">
        <w:rPr>
          <w:rFonts w:eastAsia="Times New Roman" w:cs="Times New Roman"/>
          <w:color w:val="000000" w:themeColor="text1"/>
          <w:szCs w:val="28"/>
          <w:lang w:eastAsia="lv-LV"/>
        </w:rPr>
        <w:t xml:space="preserve"> </w:t>
      </w:r>
      <w:r w:rsidR="002E3F4D">
        <w:rPr>
          <w:rFonts w:eastAsia="Times New Roman" w:cs="Times New Roman"/>
          <w:color w:val="000000" w:themeColor="text1"/>
          <w:szCs w:val="28"/>
          <w:lang w:eastAsia="lv-LV"/>
        </w:rPr>
        <w:t>būvnormatīva</w:t>
      </w:r>
      <w:r w:rsidR="00CB6866" w:rsidRPr="00794D46">
        <w:rPr>
          <w:rFonts w:eastAsia="Times New Roman" w:cs="Times New Roman"/>
          <w:color w:val="000000" w:themeColor="text1"/>
          <w:szCs w:val="28"/>
          <w:lang w:eastAsia="lv-LV"/>
        </w:rPr>
        <w:t> </w:t>
      </w:r>
      <w:hyperlink r:id="rId9" w:anchor="p41.5" w:history="1">
        <w:r w:rsidR="00FF5697" w:rsidRPr="00951FDF">
          <w:rPr>
            <w:rFonts w:eastAsia="Times New Roman" w:cs="Times New Roman"/>
            <w:color w:val="000000" w:themeColor="text1"/>
            <w:szCs w:val="28"/>
            <w:lang w:eastAsia="lv-LV"/>
          </w:rPr>
          <w:t>46.</w:t>
        </w:r>
        <w:r w:rsidR="00CB6866" w:rsidRPr="00951FDF">
          <w:rPr>
            <w:rFonts w:eastAsia="Times New Roman" w:cs="Times New Roman"/>
            <w:color w:val="000000" w:themeColor="text1"/>
            <w:szCs w:val="28"/>
            <w:lang w:eastAsia="lv-LV"/>
          </w:rPr>
          <w:t>punktā</w:t>
        </w:r>
      </w:hyperlink>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w:t>
      </w:r>
      <w:r w:rsidR="00B05125">
        <w:rPr>
          <w:rFonts w:eastAsia="Times New Roman" w:cs="Times New Roman"/>
          <w:color w:val="000000" w:themeColor="text1"/>
          <w:szCs w:val="28"/>
          <w:lang w:eastAsia="lv-LV"/>
        </w:rPr>
        <w:t>11. </w:t>
      </w:r>
      <w:r w:rsidR="00CB6866" w:rsidRPr="00794D46">
        <w:rPr>
          <w:rFonts w:eastAsia="Times New Roman" w:cs="Times New Roman"/>
          <w:color w:val="000000" w:themeColor="text1"/>
          <w:szCs w:val="28"/>
          <w:lang w:eastAsia="lv-LV"/>
        </w:rPr>
        <w:t xml:space="preserve">rūpniecības ražošanas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kurās pastāvīgi uzturas lietotāji, kas pārzina telpas, un</w:t>
      </w:r>
      <w:r w:rsidR="00FF5697">
        <w:rPr>
          <w:rFonts w:eastAsia="Times New Roman" w:cs="Times New Roman"/>
          <w:color w:val="000000" w:themeColor="text1"/>
          <w:szCs w:val="28"/>
          <w:lang w:eastAsia="lv-LV"/>
        </w:rPr>
        <w:t xml:space="preserve"> kur</w:t>
      </w:r>
      <w:r w:rsidR="00B2329A">
        <w:rPr>
          <w:rFonts w:eastAsia="Times New Roman" w:cs="Times New Roman"/>
          <w:color w:val="000000" w:themeColor="text1"/>
          <w:szCs w:val="28"/>
          <w:lang w:eastAsia="lv-LV"/>
        </w:rPr>
        <w:t xml:space="preserve">as nav minētas </w:t>
      </w:r>
      <w:r w:rsidR="002E3F4D" w:rsidRPr="00794D46">
        <w:rPr>
          <w:rFonts w:eastAsia="Times New Roman" w:cs="Times New Roman"/>
          <w:color w:val="000000" w:themeColor="text1"/>
          <w:szCs w:val="28"/>
          <w:lang w:eastAsia="lv-LV"/>
        </w:rPr>
        <w:t>š</w:t>
      </w:r>
      <w:r w:rsidR="002E3F4D">
        <w:rPr>
          <w:rFonts w:eastAsia="Times New Roman" w:cs="Times New Roman"/>
          <w:color w:val="000000" w:themeColor="text1"/>
          <w:szCs w:val="28"/>
          <w:lang w:eastAsia="lv-LV"/>
        </w:rPr>
        <w:t>ī</w:t>
      </w:r>
      <w:r w:rsidR="002E3F4D" w:rsidRPr="00794D46">
        <w:rPr>
          <w:rFonts w:eastAsia="Times New Roman" w:cs="Times New Roman"/>
          <w:color w:val="000000" w:themeColor="text1"/>
          <w:szCs w:val="28"/>
          <w:lang w:eastAsia="lv-LV"/>
        </w:rPr>
        <w:t xml:space="preserve"> </w:t>
      </w:r>
      <w:r w:rsidR="002E3F4D">
        <w:rPr>
          <w:rFonts w:eastAsia="Times New Roman" w:cs="Times New Roman"/>
          <w:color w:val="000000" w:themeColor="text1"/>
          <w:szCs w:val="28"/>
          <w:lang w:eastAsia="lv-LV"/>
        </w:rPr>
        <w:t>būvnormatīva</w:t>
      </w:r>
      <w:r w:rsidR="00B2329A">
        <w:rPr>
          <w:rFonts w:eastAsia="Times New Roman" w:cs="Times New Roman"/>
          <w:color w:val="000000" w:themeColor="text1"/>
          <w:szCs w:val="28"/>
          <w:lang w:eastAsia="lv-LV"/>
        </w:rPr>
        <w:t xml:space="preserve"> 45. un 46.</w:t>
      </w:r>
      <w:r w:rsidR="00CB6866" w:rsidRPr="00794D46">
        <w:rPr>
          <w:rFonts w:eastAsia="Times New Roman" w:cs="Times New Roman"/>
          <w:color w:val="000000" w:themeColor="text1"/>
          <w:szCs w:val="28"/>
          <w:lang w:eastAsia="lv-LV"/>
        </w:rPr>
        <w:t>punktā;</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47.</w:t>
      </w:r>
      <w:r w:rsidR="00B05125">
        <w:rPr>
          <w:rFonts w:eastAsia="Times New Roman" w:cs="Times New Roman"/>
          <w:color w:val="000000" w:themeColor="text1"/>
          <w:szCs w:val="28"/>
          <w:lang w:eastAsia="lv-LV"/>
        </w:rPr>
        <w:t>12. </w:t>
      </w:r>
      <w:r w:rsidR="00CB6866" w:rsidRPr="00794D46">
        <w:rPr>
          <w:rFonts w:eastAsia="Times New Roman" w:cs="Times New Roman"/>
          <w:color w:val="000000" w:themeColor="text1"/>
          <w:szCs w:val="28"/>
          <w:lang w:eastAsia="lv-LV"/>
        </w:rPr>
        <w:t>divu un vairāk nekā divu stāvu garāžu virszemes autostāvvietās, tai skaitā iebūvētās.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98" w:name="p41.7"/>
      <w:bookmarkStart w:id="99" w:name="p-417367"/>
      <w:bookmarkEnd w:id="98"/>
      <w:bookmarkEnd w:id="99"/>
      <w:r>
        <w:rPr>
          <w:rFonts w:eastAsia="Times New Roman" w:cs="Times New Roman"/>
          <w:color w:val="000000" w:themeColor="text1"/>
          <w:szCs w:val="28"/>
          <w:lang w:eastAsia="lv-LV"/>
        </w:rPr>
        <w:lastRenderedPageBreak/>
        <w:t>48.</w:t>
      </w:r>
      <w:r w:rsidR="00CB6866" w:rsidRPr="00794D46">
        <w:rPr>
          <w:rFonts w:eastAsia="Times New Roman" w:cs="Times New Roman"/>
          <w:color w:val="000000" w:themeColor="text1"/>
          <w:szCs w:val="28"/>
          <w:lang w:eastAsia="lv-LV"/>
        </w:rPr>
        <w:t xml:space="preserve"> Zibensaizsardzības sistēmu var neierīkot </w:t>
      </w:r>
      <w:r w:rsidR="002E3F4D">
        <w:rPr>
          <w:rFonts w:eastAsia="Times New Roman" w:cs="Times New Roman"/>
          <w:color w:val="000000" w:themeColor="text1"/>
          <w:szCs w:val="28"/>
          <w:lang w:eastAsia="lv-LV"/>
        </w:rPr>
        <w:t>ēkās</w:t>
      </w:r>
      <w:r w:rsidR="00CB6866" w:rsidRPr="00794D46">
        <w:rPr>
          <w:rFonts w:eastAsia="Times New Roman" w:cs="Times New Roman"/>
          <w:color w:val="000000" w:themeColor="text1"/>
          <w:szCs w:val="28"/>
          <w:lang w:eastAsia="lv-LV"/>
        </w:rPr>
        <w:t xml:space="preserve">, kuras pilnībā atrodas citas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zibensaizsardzības zonā, kas noteikta atbilstoši piemērojamiem standartiem.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00" w:name="p41.8"/>
      <w:bookmarkStart w:id="101" w:name="p-417370"/>
      <w:bookmarkEnd w:id="100"/>
      <w:bookmarkEnd w:id="101"/>
      <w:r>
        <w:rPr>
          <w:rFonts w:eastAsia="Times New Roman" w:cs="Times New Roman"/>
          <w:color w:val="000000" w:themeColor="text1"/>
          <w:szCs w:val="28"/>
          <w:lang w:eastAsia="lv-LV"/>
        </w:rPr>
        <w:t>49.</w:t>
      </w:r>
      <w:r w:rsidR="00CB6866" w:rsidRPr="00794D46">
        <w:rPr>
          <w:rFonts w:eastAsia="Times New Roman" w:cs="Times New Roman"/>
          <w:color w:val="000000" w:themeColor="text1"/>
          <w:szCs w:val="28"/>
          <w:lang w:eastAsia="lv-LV"/>
        </w:rPr>
        <w:t xml:space="preserve"> Divām vai vairākām </w:t>
      </w:r>
      <w:r w:rsidR="002E3F4D">
        <w:rPr>
          <w:rFonts w:eastAsia="Times New Roman" w:cs="Times New Roman"/>
          <w:color w:val="000000" w:themeColor="text1"/>
          <w:szCs w:val="28"/>
          <w:lang w:eastAsia="lv-LV"/>
        </w:rPr>
        <w:t>ēkām</w:t>
      </w:r>
      <w:r w:rsidR="00CB6866" w:rsidRPr="00794D46">
        <w:rPr>
          <w:rFonts w:eastAsia="Times New Roman" w:cs="Times New Roman"/>
          <w:color w:val="000000" w:themeColor="text1"/>
          <w:szCs w:val="28"/>
          <w:lang w:eastAsia="lv-LV"/>
        </w:rPr>
        <w:t xml:space="preserve">, kuras ir savstarpēji saistītas (būvtehniski un funkcionāli), prasības attiecībā uz zibensaizsardzības līmeni ir vienotas, un zibensaizsardzības līmenis tām jānodrošina atbilstoši </w:t>
      </w:r>
      <w:r w:rsidR="002E3F4D">
        <w:rPr>
          <w:rFonts w:eastAsia="Times New Roman" w:cs="Times New Roman"/>
          <w:color w:val="000000" w:themeColor="text1"/>
          <w:szCs w:val="28"/>
          <w:lang w:eastAsia="lv-LV"/>
        </w:rPr>
        <w:t>ēkai</w:t>
      </w:r>
      <w:r w:rsidR="00CB6866" w:rsidRPr="00794D46">
        <w:rPr>
          <w:rFonts w:eastAsia="Times New Roman" w:cs="Times New Roman"/>
          <w:color w:val="000000" w:themeColor="text1"/>
          <w:szCs w:val="28"/>
          <w:lang w:eastAsia="lv-LV"/>
        </w:rPr>
        <w:t>, kurai noteikta augstāka zibensaizsardzības sistēmas klase.</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02" w:name="p41.9"/>
      <w:bookmarkStart w:id="103" w:name="p-417372"/>
      <w:bookmarkEnd w:id="102"/>
      <w:bookmarkEnd w:id="103"/>
      <w:r>
        <w:rPr>
          <w:rFonts w:eastAsia="Times New Roman" w:cs="Times New Roman"/>
          <w:color w:val="000000" w:themeColor="text1"/>
          <w:szCs w:val="28"/>
          <w:lang w:eastAsia="lv-LV"/>
        </w:rPr>
        <w:t>50.</w:t>
      </w:r>
      <w:r w:rsidR="00CB6866" w:rsidRPr="00794D46">
        <w:rPr>
          <w:rFonts w:eastAsia="Times New Roman" w:cs="Times New Roman"/>
          <w:color w:val="000000" w:themeColor="text1"/>
          <w:szCs w:val="28"/>
          <w:lang w:eastAsia="lv-LV"/>
        </w:rPr>
        <w:t> </w:t>
      </w:r>
      <w:r w:rsidR="002E3F4D">
        <w:rPr>
          <w:rFonts w:eastAsia="Times New Roman" w:cs="Times New Roman"/>
          <w:color w:val="000000" w:themeColor="text1"/>
          <w:szCs w:val="28"/>
          <w:lang w:eastAsia="lv-LV"/>
        </w:rPr>
        <w:t>Ēka</w:t>
      </w:r>
      <w:r w:rsidR="00CB6866" w:rsidRPr="00794D46">
        <w:rPr>
          <w:rFonts w:eastAsia="Times New Roman" w:cs="Times New Roman"/>
          <w:color w:val="000000" w:themeColor="text1"/>
          <w:szCs w:val="28"/>
          <w:lang w:eastAsia="lv-LV"/>
        </w:rPr>
        <w:t>, kura atbilst vai</w:t>
      </w:r>
      <w:r w:rsidR="00B05125">
        <w:rPr>
          <w:rFonts w:eastAsia="Times New Roman" w:cs="Times New Roman"/>
          <w:color w:val="000000" w:themeColor="text1"/>
          <w:szCs w:val="28"/>
          <w:lang w:eastAsia="lv-LV"/>
        </w:rPr>
        <w:t>rākiem šajā</w:t>
      </w:r>
      <w:r w:rsidR="00CB6866" w:rsidRPr="00794D46">
        <w:rPr>
          <w:rFonts w:eastAsia="Times New Roman" w:cs="Times New Roman"/>
          <w:color w:val="000000" w:themeColor="text1"/>
          <w:szCs w:val="28"/>
          <w:lang w:eastAsia="lv-LV"/>
        </w:rPr>
        <w:t xml:space="preserve"> </w:t>
      </w:r>
      <w:r w:rsidR="00B05125">
        <w:rPr>
          <w:rFonts w:eastAsia="Times New Roman" w:cs="Times New Roman"/>
          <w:color w:val="000000" w:themeColor="text1"/>
          <w:szCs w:val="28"/>
          <w:lang w:eastAsia="lv-LV"/>
        </w:rPr>
        <w:t>būvnormatīvā</w:t>
      </w:r>
      <w:r w:rsidR="00CB6866" w:rsidRPr="00794D46">
        <w:rPr>
          <w:rFonts w:eastAsia="Times New Roman" w:cs="Times New Roman"/>
          <w:color w:val="000000" w:themeColor="text1"/>
          <w:szCs w:val="28"/>
          <w:lang w:eastAsia="lv-LV"/>
        </w:rPr>
        <w:t xml:space="preserve"> minētajiem </w:t>
      </w:r>
      <w:r w:rsidR="00B05125">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xml:space="preserve"> izmantošanas mērķiem, zibensaizsardzības līmenis jānodrošina atbilstoši mērķim, kuram noteikta augstāka zibensaizsardzības sistēmas klase.</w:t>
      </w:r>
    </w:p>
    <w:p w:rsidR="00951FDF" w:rsidRDefault="00951FDF" w:rsidP="00734F89">
      <w:pPr>
        <w:shd w:val="clear" w:color="auto" w:fill="FFFFFF"/>
        <w:spacing w:before="120"/>
        <w:jc w:val="center"/>
        <w:rPr>
          <w:rFonts w:eastAsia="Times New Roman" w:cs="Times New Roman"/>
          <w:b/>
          <w:bCs/>
          <w:color w:val="000000" w:themeColor="text1"/>
          <w:szCs w:val="28"/>
          <w:lang w:eastAsia="lv-LV"/>
        </w:rPr>
      </w:pPr>
      <w:bookmarkStart w:id="104" w:name="n4"/>
      <w:bookmarkEnd w:id="104"/>
    </w:p>
    <w:p w:rsidR="00CB6866" w:rsidRPr="00794D46" w:rsidRDefault="00401E00" w:rsidP="00734F89">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4</w:t>
      </w:r>
      <w:r w:rsidR="00B05125">
        <w:rPr>
          <w:rFonts w:eastAsia="Times New Roman" w:cs="Times New Roman"/>
          <w:b/>
          <w:bCs/>
          <w:color w:val="000000" w:themeColor="text1"/>
          <w:szCs w:val="28"/>
          <w:lang w:eastAsia="lv-LV"/>
        </w:rPr>
        <w:t>. </w:t>
      </w:r>
      <w:r w:rsidR="00CB6866" w:rsidRPr="00794D46">
        <w:rPr>
          <w:rFonts w:eastAsia="Times New Roman" w:cs="Times New Roman"/>
          <w:b/>
          <w:bCs/>
          <w:color w:val="000000" w:themeColor="text1"/>
          <w:szCs w:val="28"/>
          <w:lang w:eastAsia="lv-LV"/>
        </w:rPr>
        <w:t xml:space="preserve">Elektroietaišu </w:t>
      </w:r>
      <w:r w:rsidR="00B05125">
        <w:rPr>
          <w:rFonts w:eastAsia="Times New Roman" w:cs="Times New Roman"/>
          <w:b/>
          <w:bCs/>
          <w:color w:val="000000" w:themeColor="text1"/>
          <w:szCs w:val="28"/>
          <w:lang w:eastAsia="lv-LV"/>
        </w:rPr>
        <w:t>ierīkošanas</w:t>
      </w:r>
      <w:r w:rsidR="00CB6866" w:rsidRPr="00794D46">
        <w:rPr>
          <w:rFonts w:eastAsia="Times New Roman" w:cs="Times New Roman"/>
          <w:b/>
          <w:bCs/>
          <w:color w:val="000000" w:themeColor="text1"/>
          <w:szCs w:val="28"/>
          <w:lang w:eastAsia="lv-LV"/>
        </w:rPr>
        <w:t xml:space="preserve"> darbu pieņemšana</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05" w:name="p42"/>
      <w:bookmarkStart w:id="106" w:name="p-417271"/>
      <w:bookmarkEnd w:id="105"/>
      <w:bookmarkEnd w:id="106"/>
      <w:r>
        <w:rPr>
          <w:rFonts w:eastAsia="Times New Roman" w:cs="Times New Roman"/>
          <w:color w:val="000000" w:themeColor="text1"/>
          <w:szCs w:val="28"/>
          <w:lang w:eastAsia="lv-LV"/>
        </w:rPr>
        <w:t>51. </w:t>
      </w:r>
      <w:r w:rsidR="00CB6866" w:rsidRPr="00794D46">
        <w:rPr>
          <w:rFonts w:eastAsia="Times New Roman" w:cs="Times New Roman"/>
          <w:color w:val="000000" w:themeColor="text1"/>
          <w:szCs w:val="28"/>
          <w:lang w:eastAsia="lv-LV"/>
        </w:rPr>
        <w:t xml:space="preserve">Elektroietaišu </w:t>
      </w:r>
      <w:r w:rsidR="00B05125">
        <w:rPr>
          <w:rFonts w:eastAsia="Times New Roman" w:cs="Times New Roman"/>
          <w:color w:val="000000" w:themeColor="text1"/>
          <w:szCs w:val="28"/>
          <w:lang w:eastAsia="lv-LV"/>
        </w:rPr>
        <w:t>ierīkošanas</w:t>
      </w:r>
      <w:r w:rsidR="00CB6866" w:rsidRPr="00794D46">
        <w:rPr>
          <w:rFonts w:eastAsia="Times New Roman" w:cs="Times New Roman"/>
          <w:color w:val="000000" w:themeColor="text1"/>
          <w:szCs w:val="28"/>
          <w:lang w:eastAsia="lv-LV"/>
        </w:rPr>
        <w:t xml:space="preserve"> darbus pieņem pasūtītājs vai sadales tīkla īpašnieks atbilstoši </w:t>
      </w:r>
      <w:r w:rsidR="00092F08">
        <w:rPr>
          <w:rFonts w:eastAsia="Times New Roman" w:cs="Times New Roman"/>
          <w:color w:val="000000" w:themeColor="text1"/>
          <w:szCs w:val="28"/>
          <w:lang w:eastAsia="lv-LV"/>
        </w:rPr>
        <w:t>būvniecības ieceres dokumentācijai</w:t>
      </w:r>
      <w:r w:rsidR="00CB6866" w:rsidRPr="00794D46">
        <w:rPr>
          <w:rFonts w:eastAsia="Times New Roman" w:cs="Times New Roman"/>
          <w:color w:val="000000" w:themeColor="text1"/>
          <w:szCs w:val="28"/>
          <w:lang w:eastAsia="lv-LV"/>
        </w:rPr>
        <w:t>, ievērojot normatīvo aktu un piemērojamo standartu prasības, kas attiecas uz attiecīgajām elektroietaisēm.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07" w:name="p43"/>
      <w:bookmarkStart w:id="108" w:name="p-417273"/>
      <w:bookmarkEnd w:id="107"/>
      <w:bookmarkEnd w:id="108"/>
      <w:r>
        <w:rPr>
          <w:rFonts w:eastAsia="Times New Roman" w:cs="Times New Roman"/>
          <w:color w:val="000000" w:themeColor="text1"/>
          <w:szCs w:val="28"/>
          <w:lang w:eastAsia="lv-LV"/>
        </w:rPr>
        <w:t>52. </w:t>
      </w:r>
      <w:r w:rsidR="00CB6866" w:rsidRPr="00794D46">
        <w:rPr>
          <w:rFonts w:eastAsia="Times New Roman" w:cs="Times New Roman"/>
          <w:color w:val="000000" w:themeColor="text1"/>
          <w:szCs w:val="28"/>
          <w:lang w:eastAsia="lv-LV"/>
        </w:rPr>
        <w:t xml:space="preserve">Elektroietaises pieslēdz sadales elektrotīklam pēc salīdzināšanas ar </w:t>
      </w:r>
      <w:r w:rsidR="00092F08">
        <w:rPr>
          <w:rFonts w:eastAsia="Times New Roman" w:cs="Times New Roman"/>
          <w:color w:val="000000" w:themeColor="text1"/>
          <w:szCs w:val="28"/>
          <w:lang w:eastAsia="lv-LV"/>
        </w:rPr>
        <w:t>būvniecības ieceres dokumentāciju</w:t>
      </w:r>
      <w:r w:rsidR="00CB6866" w:rsidRPr="00794D46">
        <w:rPr>
          <w:rFonts w:eastAsia="Times New Roman" w:cs="Times New Roman"/>
          <w:color w:val="000000" w:themeColor="text1"/>
          <w:szCs w:val="28"/>
          <w:lang w:eastAsia="lv-LV"/>
        </w:rPr>
        <w:t xml:space="preserve"> un pēc </w:t>
      </w:r>
      <w:r w:rsidR="002E3F4D">
        <w:rPr>
          <w:rFonts w:eastAsia="Times New Roman" w:cs="Times New Roman"/>
          <w:color w:val="000000" w:themeColor="text1"/>
          <w:szCs w:val="28"/>
          <w:lang w:eastAsia="lv-LV"/>
        </w:rPr>
        <w:t>ierīkoto</w:t>
      </w:r>
      <w:r w:rsidR="00CB6866" w:rsidRPr="00794D46">
        <w:rPr>
          <w:rFonts w:eastAsia="Times New Roman" w:cs="Times New Roman"/>
          <w:color w:val="000000" w:themeColor="text1"/>
          <w:szCs w:val="28"/>
          <w:lang w:eastAsia="lv-LV"/>
        </w:rPr>
        <w:t xml:space="preserve"> sistēmu un elektrotīkla parametru pārbaudēm. Elektroiekārtas pārbauda pirms to nodošanas ekspluatācijā, kā arī pēc izdarītām nozīmīgām izmaiņām, lai pārliecinātos, vai darbs ir veikts atbilstoši šī būvnormatīva un attiecīgo piemērojamo standartu prasībām.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09" w:name="p44"/>
      <w:bookmarkStart w:id="110" w:name="p-417274"/>
      <w:bookmarkEnd w:id="109"/>
      <w:bookmarkEnd w:id="110"/>
      <w:r>
        <w:rPr>
          <w:rFonts w:eastAsia="Times New Roman" w:cs="Times New Roman"/>
          <w:color w:val="000000" w:themeColor="text1"/>
          <w:szCs w:val="28"/>
          <w:lang w:eastAsia="lv-LV"/>
        </w:rPr>
        <w:t>53. </w:t>
      </w:r>
      <w:r w:rsidR="002E3F4D">
        <w:rPr>
          <w:rFonts w:eastAsia="Times New Roman" w:cs="Times New Roman"/>
          <w:color w:val="000000" w:themeColor="text1"/>
          <w:szCs w:val="28"/>
          <w:lang w:eastAsia="lv-LV"/>
        </w:rPr>
        <w:t>Ēkas</w:t>
      </w:r>
      <w:r w:rsidR="00CB6866" w:rsidRPr="00794D46">
        <w:rPr>
          <w:rFonts w:eastAsia="Times New Roman" w:cs="Times New Roman"/>
          <w:color w:val="000000" w:themeColor="text1"/>
          <w:szCs w:val="28"/>
          <w:lang w:eastAsia="lv-LV"/>
        </w:rPr>
        <w:t>, kuru sastāvā ir elektroietaises, pieņem ekspluatācijā saskaņā ar normatīvajiem aktiem</w:t>
      </w:r>
      <w:r w:rsidR="006F4A74">
        <w:rPr>
          <w:rFonts w:eastAsia="Times New Roman" w:cs="Times New Roman"/>
          <w:color w:val="000000" w:themeColor="text1"/>
          <w:szCs w:val="28"/>
          <w:lang w:eastAsia="lv-LV"/>
        </w:rPr>
        <w:t xml:space="preserve"> </w:t>
      </w:r>
      <w:r w:rsidR="006F4A74" w:rsidRPr="006F4A74">
        <w:rPr>
          <w:rFonts w:eastAsia="Times New Roman" w:cs="Times New Roman"/>
          <w:color w:val="000000" w:themeColor="text1"/>
          <w:szCs w:val="28"/>
          <w:u w:val="single"/>
          <w:lang w:eastAsia="lv-LV"/>
        </w:rPr>
        <w:t>būvniecības jomā</w:t>
      </w:r>
      <w:r w:rsidR="00CB6866" w:rsidRPr="00794D46">
        <w:rPr>
          <w:rFonts w:eastAsia="Times New Roman" w:cs="Times New Roman"/>
          <w:color w:val="000000" w:themeColor="text1"/>
          <w:szCs w:val="28"/>
          <w:lang w:eastAsia="lv-LV"/>
        </w:rPr>
        <w:t>. Pieņemšanas aktam pievieno protokolu ar šādiem dokumentiem (ja attiecīgie darbi ir veikti):</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53.1. </w:t>
      </w:r>
      <w:r w:rsidR="00CB6866" w:rsidRPr="00794D46">
        <w:rPr>
          <w:rFonts w:eastAsia="Times New Roman" w:cs="Times New Roman"/>
          <w:color w:val="000000" w:themeColor="text1"/>
          <w:szCs w:val="28"/>
          <w:lang w:eastAsia="lv-LV"/>
        </w:rPr>
        <w:t xml:space="preserve">autoruzraudzības kārtībā koriģēta </w:t>
      </w:r>
      <w:r w:rsidR="00092F08">
        <w:rPr>
          <w:rFonts w:eastAsia="Times New Roman" w:cs="Times New Roman"/>
          <w:color w:val="000000" w:themeColor="text1"/>
          <w:szCs w:val="28"/>
          <w:lang w:eastAsia="lv-LV"/>
        </w:rPr>
        <w:t>būvniecības ieceres dokumentācijas</w:t>
      </w:r>
      <w:r w:rsidR="00CB6866" w:rsidRPr="00794D46">
        <w:rPr>
          <w:rFonts w:eastAsia="Times New Roman" w:cs="Times New Roman"/>
          <w:color w:val="000000" w:themeColor="text1"/>
          <w:szCs w:val="28"/>
          <w:lang w:eastAsia="lv-LV"/>
        </w:rPr>
        <w:t xml:space="preserve"> rasējumu komplektu un detalizētus rasējumus;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53.2. </w:t>
      </w:r>
      <w:r w:rsidR="00B05125">
        <w:rPr>
          <w:rFonts w:eastAsia="Times New Roman" w:cs="Times New Roman"/>
          <w:color w:val="000000" w:themeColor="text1"/>
          <w:szCs w:val="28"/>
          <w:lang w:eastAsia="lv-LV"/>
        </w:rPr>
        <w:t>ierīkoto</w:t>
      </w:r>
      <w:r w:rsidR="00CB6866" w:rsidRPr="00794D46">
        <w:rPr>
          <w:rFonts w:eastAsia="Times New Roman" w:cs="Times New Roman"/>
          <w:color w:val="000000" w:themeColor="text1"/>
          <w:szCs w:val="28"/>
          <w:lang w:eastAsia="lv-LV"/>
        </w:rPr>
        <w:t xml:space="preserve"> iekārtu pases un izmantoto materiālu atbilstības apliecinājumus;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53.3. </w:t>
      </w:r>
      <w:r w:rsidR="00CB6866" w:rsidRPr="00794D46">
        <w:rPr>
          <w:rFonts w:eastAsia="Times New Roman" w:cs="Times New Roman"/>
          <w:color w:val="000000" w:themeColor="text1"/>
          <w:szCs w:val="28"/>
          <w:lang w:eastAsia="lv-LV"/>
        </w:rPr>
        <w:t>segto darbu pieņemšanas aktus par elektro</w:t>
      </w:r>
      <w:r w:rsidR="00B05125">
        <w:rPr>
          <w:rFonts w:eastAsia="Times New Roman" w:cs="Times New Roman"/>
          <w:color w:val="000000" w:themeColor="text1"/>
          <w:szCs w:val="28"/>
          <w:lang w:eastAsia="lv-LV"/>
        </w:rPr>
        <w:t>ietaišu</w:t>
      </w:r>
      <w:r w:rsidR="00CB6866" w:rsidRPr="00794D46">
        <w:rPr>
          <w:rFonts w:eastAsia="Times New Roman" w:cs="Times New Roman"/>
          <w:color w:val="000000" w:themeColor="text1"/>
          <w:szCs w:val="28"/>
          <w:lang w:eastAsia="lv-LV"/>
        </w:rPr>
        <w:t xml:space="preserve"> </w:t>
      </w:r>
      <w:r w:rsidR="00B05125">
        <w:rPr>
          <w:rFonts w:eastAsia="Times New Roman" w:cs="Times New Roman"/>
          <w:color w:val="000000" w:themeColor="text1"/>
          <w:szCs w:val="28"/>
          <w:lang w:eastAsia="lv-LV"/>
        </w:rPr>
        <w:t>ierīkošanu</w:t>
      </w:r>
      <w:r w:rsidR="00CB6866" w:rsidRPr="00794D46">
        <w:rPr>
          <w:rFonts w:eastAsia="Times New Roman" w:cs="Times New Roman"/>
          <w:color w:val="000000" w:themeColor="text1"/>
          <w:szCs w:val="28"/>
          <w:lang w:eastAsia="lv-LV"/>
        </w:rPr>
        <w:t>;</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53.4. </w:t>
      </w:r>
      <w:r w:rsidR="00CB6866" w:rsidRPr="00794D46">
        <w:rPr>
          <w:rFonts w:eastAsia="Times New Roman" w:cs="Times New Roman"/>
          <w:color w:val="000000" w:themeColor="text1"/>
          <w:szCs w:val="28"/>
          <w:lang w:eastAsia="lv-LV"/>
        </w:rPr>
        <w:t xml:space="preserve">apstiprinātus atzinumus par vadu un kabeļu elektriskās pretestības pārbaudi, par pilnas elektriskās pretestības mērījumiem cilpai </w:t>
      </w:r>
      <w:r>
        <w:rPr>
          <w:rFonts w:eastAsia="Times New Roman" w:cs="Times New Roman"/>
          <w:color w:val="000000" w:themeColor="text1"/>
          <w:szCs w:val="28"/>
          <w:lang w:eastAsia="lv-LV"/>
        </w:rPr>
        <w:t>„</w:t>
      </w:r>
      <w:r w:rsidR="00CB6866" w:rsidRPr="00794D46">
        <w:rPr>
          <w:rFonts w:eastAsia="Times New Roman" w:cs="Times New Roman"/>
          <w:color w:val="000000" w:themeColor="text1"/>
          <w:szCs w:val="28"/>
          <w:lang w:eastAsia="lv-LV"/>
        </w:rPr>
        <w:t>fāze-nulle</w:t>
      </w:r>
      <w:r>
        <w:rPr>
          <w:rFonts w:eastAsia="Times New Roman" w:cs="Times New Roman"/>
          <w:color w:val="000000" w:themeColor="text1"/>
          <w:szCs w:val="28"/>
          <w:lang w:eastAsia="lv-LV"/>
        </w:rPr>
        <w:t>”</w:t>
      </w:r>
      <w:r w:rsidR="00CB6866" w:rsidRPr="00794D46">
        <w:rPr>
          <w:rFonts w:eastAsia="Times New Roman" w:cs="Times New Roman"/>
          <w:color w:val="000000" w:themeColor="text1"/>
          <w:szCs w:val="28"/>
          <w:lang w:eastAsia="lv-LV"/>
        </w:rPr>
        <w:t>, par zemējumu kontūru noplūdes elektriskās pretestības pārbaudi un par saites elektriskās pretestības pārbaudi starp zemētājiem un sazemējamajiem elementiem;</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53.5. </w:t>
      </w:r>
      <w:r w:rsidR="00CB6866" w:rsidRPr="00794D46">
        <w:rPr>
          <w:rFonts w:eastAsia="Times New Roman" w:cs="Times New Roman"/>
          <w:color w:val="000000" w:themeColor="text1"/>
          <w:szCs w:val="28"/>
          <w:lang w:eastAsia="lv-LV"/>
        </w:rPr>
        <w:t>ietaises automātiskās regulēšanas un elektriskās komutācijas shēmas;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53.6. </w:t>
      </w:r>
      <w:r w:rsidR="00CB6866" w:rsidRPr="00794D46">
        <w:rPr>
          <w:rFonts w:eastAsia="Times New Roman" w:cs="Times New Roman"/>
          <w:color w:val="000000" w:themeColor="text1"/>
          <w:szCs w:val="28"/>
          <w:lang w:eastAsia="lv-LV"/>
        </w:rPr>
        <w:t>sistēmu lietošanas aprakstu un drošības tehnikas instrukcijas;</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53.7. </w:t>
      </w:r>
      <w:r w:rsidR="00CB6866" w:rsidRPr="00794D46">
        <w:rPr>
          <w:rFonts w:eastAsia="Times New Roman" w:cs="Times New Roman"/>
          <w:color w:val="000000" w:themeColor="text1"/>
          <w:szCs w:val="28"/>
          <w:lang w:eastAsia="lv-LV"/>
        </w:rPr>
        <w:t>personāla apmācību protokolus par sistēmu ekspluatāciju.</w:t>
      </w:r>
    </w:p>
    <w:p w:rsidR="00CB6866" w:rsidRPr="00794D46" w:rsidRDefault="00401E00" w:rsidP="00734F89">
      <w:pPr>
        <w:shd w:val="clear" w:color="auto" w:fill="FFFFFF"/>
        <w:spacing w:before="120"/>
        <w:jc w:val="both"/>
        <w:rPr>
          <w:rFonts w:eastAsia="Times New Roman" w:cs="Times New Roman"/>
          <w:color w:val="000000" w:themeColor="text1"/>
          <w:szCs w:val="28"/>
          <w:lang w:eastAsia="lv-LV"/>
        </w:rPr>
      </w:pPr>
      <w:bookmarkStart w:id="111" w:name="p45"/>
      <w:bookmarkStart w:id="112" w:name="p-417275"/>
      <w:bookmarkEnd w:id="111"/>
      <w:bookmarkEnd w:id="112"/>
      <w:r>
        <w:rPr>
          <w:rFonts w:eastAsia="Times New Roman" w:cs="Times New Roman"/>
          <w:color w:val="000000" w:themeColor="text1"/>
          <w:szCs w:val="28"/>
          <w:lang w:eastAsia="lv-LV"/>
        </w:rPr>
        <w:lastRenderedPageBreak/>
        <w:t>54. </w:t>
      </w:r>
      <w:r w:rsidR="00CB6866" w:rsidRPr="00794D46">
        <w:rPr>
          <w:rFonts w:eastAsia="Times New Roman" w:cs="Times New Roman"/>
          <w:color w:val="000000" w:themeColor="text1"/>
          <w:szCs w:val="28"/>
          <w:lang w:eastAsia="lv-LV"/>
        </w:rPr>
        <w:t>Elektroietaisēm pirms to pieņemšanas ekspluatācijā pārbauda izolācijas pretestību. Elektroietaišu elektriskās izolācijas pretestības minimālā vērtība noteikta šī būvnormatīva 6.</w:t>
      </w:r>
      <w:r w:rsidR="00B05125">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pielikuma 2.</w:t>
      </w:r>
      <w:r w:rsidR="00B05125">
        <w:rPr>
          <w:rFonts w:eastAsia="Times New Roman" w:cs="Times New Roman"/>
          <w:color w:val="000000" w:themeColor="text1"/>
          <w:szCs w:val="28"/>
          <w:lang w:eastAsia="lv-LV"/>
        </w:rPr>
        <w:t> </w:t>
      </w:r>
      <w:r w:rsidR="00CB6866" w:rsidRPr="00794D46">
        <w:rPr>
          <w:rFonts w:eastAsia="Times New Roman" w:cs="Times New Roman"/>
          <w:color w:val="000000" w:themeColor="text1"/>
          <w:szCs w:val="28"/>
          <w:lang w:eastAsia="lv-LV"/>
        </w:rPr>
        <w:t>tabulā.</w:t>
      </w:r>
    </w:p>
    <w:p w:rsidR="00951FDF" w:rsidRDefault="00951FDF" w:rsidP="00FC24F1">
      <w:pPr>
        <w:tabs>
          <w:tab w:val="left" w:pos="6840"/>
        </w:tabs>
        <w:contextualSpacing/>
        <w:jc w:val="both"/>
        <w:rPr>
          <w:rFonts w:cs="Times New Roman"/>
          <w:szCs w:val="28"/>
        </w:rPr>
      </w:pPr>
    </w:p>
    <w:p w:rsidR="00734F89" w:rsidRPr="009E7A22" w:rsidRDefault="00734F89" w:rsidP="00FC24F1">
      <w:pPr>
        <w:tabs>
          <w:tab w:val="left" w:pos="993"/>
        </w:tabs>
        <w:contextualSpacing/>
        <w:jc w:val="both"/>
        <w:rPr>
          <w:rFonts w:eastAsia="Times New Roman"/>
          <w:szCs w:val="28"/>
          <w:lang w:eastAsia="lv-LV"/>
        </w:rPr>
      </w:pPr>
    </w:p>
    <w:p w:rsidR="00734F89" w:rsidRPr="009E7A22" w:rsidRDefault="001C1B6F" w:rsidP="00FC24F1">
      <w:pPr>
        <w:contextualSpacing/>
        <w:jc w:val="both"/>
        <w:rPr>
          <w:szCs w:val="28"/>
        </w:rPr>
      </w:pPr>
      <w:r>
        <w:rPr>
          <w:szCs w:val="28"/>
        </w:rPr>
        <w:t>Ekonomikas ministre</w:t>
      </w:r>
      <w:r w:rsidR="00734F89">
        <w:rPr>
          <w:bCs/>
          <w:szCs w:val="28"/>
        </w:rPr>
        <w:tab/>
      </w:r>
      <w:r w:rsidR="00734F89">
        <w:rPr>
          <w:bCs/>
          <w:szCs w:val="28"/>
        </w:rPr>
        <w:tab/>
      </w:r>
      <w:r w:rsidR="00734F89">
        <w:rPr>
          <w:bCs/>
          <w:szCs w:val="28"/>
        </w:rPr>
        <w:tab/>
      </w:r>
      <w:r w:rsidR="00734F89">
        <w:rPr>
          <w:bCs/>
          <w:szCs w:val="28"/>
        </w:rPr>
        <w:tab/>
      </w:r>
      <w:r w:rsidR="00734F89">
        <w:rPr>
          <w:bCs/>
          <w:szCs w:val="28"/>
        </w:rPr>
        <w:tab/>
      </w:r>
      <w:r w:rsidR="00734F89">
        <w:rPr>
          <w:bCs/>
          <w:szCs w:val="28"/>
        </w:rPr>
        <w:tab/>
      </w:r>
      <w:r w:rsidR="00734F89" w:rsidRPr="009E7A22">
        <w:rPr>
          <w:szCs w:val="28"/>
        </w:rPr>
        <w:t>D. Reizniece-Ozola</w:t>
      </w:r>
    </w:p>
    <w:p w:rsidR="00734F89" w:rsidRPr="009E7A22" w:rsidRDefault="00734F89" w:rsidP="00FC24F1">
      <w:pPr>
        <w:contextualSpacing/>
        <w:jc w:val="both"/>
        <w:rPr>
          <w:bCs/>
          <w:szCs w:val="28"/>
        </w:rPr>
      </w:pPr>
    </w:p>
    <w:p w:rsidR="00734F89" w:rsidRPr="009E7A22" w:rsidRDefault="00734F89" w:rsidP="00FC24F1">
      <w:pPr>
        <w:contextualSpacing/>
        <w:jc w:val="both"/>
        <w:rPr>
          <w:bCs/>
          <w:szCs w:val="28"/>
        </w:rPr>
      </w:pPr>
      <w:r w:rsidRPr="009E7A22">
        <w:rPr>
          <w:bCs/>
          <w:szCs w:val="28"/>
        </w:rPr>
        <w:t>Iesniedzējs:</w:t>
      </w:r>
    </w:p>
    <w:p w:rsidR="00734F89" w:rsidRPr="009E7A22" w:rsidRDefault="00734F89" w:rsidP="00FC24F1">
      <w:pPr>
        <w:contextualSpacing/>
        <w:jc w:val="both"/>
        <w:rPr>
          <w:bCs/>
          <w:szCs w:val="28"/>
        </w:rPr>
      </w:pPr>
      <w:r w:rsidRPr="009E7A22">
        <w:rPr>
          <w:bCs/>
          <w:szCs w:val="28"/>
        </w:rPr>
        <w:t>Ekonomikas min</w:t>
      </w:r>
      <w:r w:rsidR="001C1B6F">
        <w:rPr>
          <w:bCs/>
          <w:szCs w:val="28"/>
        </w:rPr>
        <w:t>istre</w:t>
      </w:r>
      <w:r>
        <w:rPr>
          <w:bCs/>
          <w:szCs w:val="28"/>
        </w:rPr>
        <w:tab/>
      </w:r>
      <w:r>
        <w:rPr>
          <w:bCs/>
          <w:szCs w:val="28"/>
        </w:rPr>
        <w:tab/>
      </w:r>
      <w:r>
        <w:rPr>
          <w:bCs/>
          <w:szCs w:val="28"/>
        </w:rPr>
        <w:tab/>
      </w:r>
      <w:r>
        <w:rPr>
          <w:bCs/>
          <w:szCs w:val="28"/>
        </w:rPr>
        <w:tab/>
      </w:r>
      <w:r>
        <w:rPr>
          <w:bCs/>
          <w:szCs w:val="28"/>
        </w:rPr>
        <w:tab/>
      </w:r>
      <w:r>
        <w:rPr>
          <w:bCs/>
          <w:szCs w:val="28"/>
        </w:rPr>
        <w:tab/>
      </w:r>
      <w:r w:rsidRPr="009E7A22">
        <w:rPr>
          <w:szCs w:val="28"/>
        </w:rPr>
        <w:t>D. Reizniece-Ozola</w:t>
      </w:r>
    </w:p>
    <w:p w:rsidR="00734F89" w:rsidRPr="009E7A22" w:rsidRDefault="00734F89" w:rsidP="00FC24F1">
      <w:pPr>
        <w:contextualSpacing/>
        <w:jc w:val="both"/>
        <w:rPr>
          <w:bCs/>
          <w:szCs w:val="28"/>
        </w:rPr>
      </w:pPr>
    </w:p>
    <w:p w:rsidR="00BE1B81" w:rsidRDefault="00BE1B81" w:rsidP="00BE1B81">
      <w:pPr>
        <w:jc w:val="both"/>
        <w:rPr>
          <w:bCs/>
          <w:szCs w:val="28"/>
        </w:rPr>
      </w:pPr>
      <w:r>
        <w:rPr>
          <w:bCs/>
          <w:szCs w:val="28"/>
        </w:rPr>
        <w:t>Vīza:</w:t>
      </w:r>
    </w:p>
    <w:p w:rsidR="00BE1B81" w:rsidRDefault="00BE1B81" w:rsidP="00BE1B81">
      <w:pPr>
        <w:rPr>
          <w:szCs w:val="28"/>
        </w:rPr>
      </w:pPr>
      <w:r>
        <w:rPr>
          <w:szCs w:val="28"/>
        </w:rPr>
        <w:t>Valsts sekretāra</w:t>
      </w:r>
    </w:p>
    <w:p w:rsidR="00BE1B81" w:rsidRDefault="00BE1B81" w:rsidP="00BE1B81">
      <w:pPr>
        <w:rPr>
          <w:szCs w:val="28"/>
        </w:rPr>
      </w:pPr>
      <w:r>
        <w:rPr>
          <w:szCs w:val="28"/>
        </w:rPr>
        <w:t>pienākumu izpildītājs,</w:t>
      </w:r>
    </w:p>
    <w:p w:rsidR="00BE1B81" w:rsidRDefault="00BE1B81" w:rsidP="00BE1B81">
      <w:pPr>
        <w:jc w:val="both"/>
        <w:rPr>
          <w:szCs w:val="28"/>
          <w:lang w:val="en-AU"/>
        </w:rPr>
      </w:pPr>
      <w:r>
        <w:rPr>
          <w:szCs w:val="28"/>
        </w:rPr>
        <w:t>valsts sekretāra vietnieks</w:t>
      </w:r>
      <w:r>
        <w:rPr>
          <w:szCs w:val="28"/>
        </w:rPr>
        <w:tab/>
      </w:r>
      <w:r>
        <w:rPr>
          <w:szCs w:val="28"/>
        </w:rPr>
        <w:tab/>
      </w:r>
      <w:r>
        <w:rPr>
          <w:szCs w:val="28"/>
        </w:rPr>
        <w:tab/>
      </w:r>
      <w:r>
        <w:rPr>
          <w:szCs w:val="28"/>
        </w:rPr>
        <w:tab/>
      </w:r>
      <w:r>
        <w:rPr>
          <w:szCs w:val="28"/>
        </w:rPr>
        <w:tab/>
      </w:r>
      <w:r>
        <w:rPr>
          <w:szCs w:val="28"/>
        </w:rPr>
        <w:tab/>
      </w:r>
      <w:r w:rsidR="00602498">
        <w:rPr>
          <w:szCs w:val="28"/>
        </w:rPr>
        <w:t>R. </w:t>
      </w:r>
      <w:r w:rsidR="00602498" w:rsidRPr="00602498">
        <w:rPr>
          <w:szCs w:val="28"/>
        </w:rPr>
        <w:t>Aleksejenko</w:t>
      </w:r>
    </w:p>
    <w:p w:rsidR="00BE1B81" w:rsidRDefault="00BE1B81" w:rsidP="00BE1B81">
      <w:pPr>
        <w:rPr>
          <w:sz w:val="24"/>
          <w:szCs w:val="28"/>
        </w:rPr>
      </w:pPr>
    </w:p>
    <w:p w:rsidR="00734F89" w:rsidRDefault="00734F89" w:rsidP="00FC24F1">
      <w:pPr>
        <w:contextualSpacing/>
        <w:rPr>
          <w:szCs w:val="28"/>
        </w:rPr>
      </w:pPr>
    </w:p>
    <w:p w:rsidR="00734F89" w:rsidRDefault="00734F89" w:rsidP="00FC24F1">
      <w:pPr>
        <w:contextualSpacing/>
        <w:rPr>
          <w:szCs w:val="28"/>
        </w:rPr>
      </w:pPr>
    </w:p>
    <w:p w:rsidR="00734F89" w:rsidRPr="009E7A22" w:rsidRDefault="00734F89" w:rsidP="00FC24F1">
      <w:pPr>
        <w:contextualSpacing/>
        <w:rPr>
          <w:szCs w:val="28"/>
        </w:rPr>
      </w:pPr>
    </w:p>
    <w:p w:rsidR="00734F89" w:rsidRPr="00E77741" w:rsidRDefault="00E77741" w:rsidP="00FC24F1">
      <w:pPr>
        <w:contextualSpacing/>
        <w:rPr>
          <w:sz w:val="20"/>
          <w:szCs w:val="20"/>
        </w:rPr>
      </w:pPr>
      <w:r w:rsidRPr="00E77741">
        <w:rPr>
          <w:sz w:val="20"/>
          <w:szCs w:val="20"/>
        </w:rPr>
        <w:t>19.05.2015 16:33</w:t>
      </w:r>
      <w:bookmarkStart w:id="113" w:name="_GoBack"/>
      <w:bookmarkEnd w:id="113"/>
    </w:p>
    <w:bookmarkStart w:id="114" w:name="OLE_LINK1"/>
    <w:bookmarkStart w:id="115" w:name="OLE_LINK2"/>
    <w:bookmarkStart w:id="116" w:name="OLE_LINK3"/>
    <w:bookmarkStart w:id="117" w:name="OLE_LINK4"/>
    <w:p w:rsidR="00734F89" w:rsidRDefault="00734F89" w:rsidP="00FC24F1">
      <w:pPr>
        <w:contextualSpacing/>
        <w:rPr>
          <w:noProof/>
          <w:sz w:val="20"/>
          <w:szCs w:val="20"/>
        </w:rPr>
      </w:pPr>
      <w:r w:rsidRPr="009E7A22">
        <w:rPr>
          <w:sz w:val="20"/>
          <w:szCs w:val="20"/>
        </w:rPr>
        <w:fldChar w:fldCharType="begin"/>
      </w:r>
      <w:r w:rsidRPr="009E7A22">
        <w:rPr>
          <w:sz w:val="20"/>
          <w:szCs w:val="20"/>
        </w:rPr>
        <w:instrText xml:space="preserve"> NUMWORDS   \* MERGEFORMAT </w:instrText>
      </w:r>
      <w:r w:rsidRPr="009E7A22">
        <w:rPr>
          <w:sz w:val="20"/>
          <w:szCs w:val="20"/>
        </w:rPr>
        <w:fldChar w:fldCharType="separate"/>
      </w:r>
      <w:r w:rsidR="00E77741">
        <w:rPr>
          <w:noProof/>
          <w:sz w:val="20"/>
          <w:szCs w:val="20"/>
        </w:rPr>
        <w:t>2280</w:t>
      </w:r>
      <w:r w:rsidRPr="009E7A22">
        <w:rPr>
          <w:noProof/>
          <w:sz w:val="20"/>
          <w:szCs w:val="20"/>
        </w:rPr>
        <w:fldChar w:fldCharType="end"/>
      </w:r>
    </w:p>
    <w:bookmarkEnd w:id="114"/>
    <w:bookmarkEnd w:id="115"/>
    <w:bookmarkEnd w:id="116"/>
    <w:bookmarkEnd w:id="117"/>
    <w:p w:rsidR="00734F89" w:rsidRPr="009E7A22" w:rsidRDefault="00734F89" w:rsidP="00FC24F1">
      <w:pPr>
        <w:contextualSpacing/>
        <w:rPr>
          <w:sz w:val="20"/>
          <w:szCs w:val="20"/>
        </w:rPr>
      </w:pPr>
      <w:r w:rsidRPr="009E7A22">
        <w:rPr>
          <w:sz w:val="20"/>
          <w:szCs w:val="20"/>
        </w:rPr>
        <w:t>Lazarevs,</w:t>
      </w:r>
    </w:p>
    <w:p w:rsidR="00AE16D7" w:rsidRPr="00B77A4D" w:rsidRDefault="00734F89" w:rsidP="00FC24F1">
      <w:pPr>
        <w:contextualSpacing/>
        <w:rPr>
          <w:rFonts w:eastAsia="Times New Roman" w:cs="Times New Roman"/>
          <w:sz w:val="20"/>
          <w:szCs w:val="20"/>
        </w:rPr>
      </w:pPr>
      <w:r w:rsidRPr="009E7A22">
        <w:rPr>
          <w:sz w:val="20"/>
          <w:szCs w:val="20"/>
        </w:rPr>
        <w:t xml:space="preserve">67013035, </w:t>
      </w:r>
      <w:r w:rsidRPr="004F09C0">
        <w:rPr>
          <w:sz w:val="20"/>
          <w:szCs w:val="20"/>
        </w:rPr>
        <w:t>Andris.Lazarevs@em.gov.lv</w:t>
      </w:r>
    </w:p>
    <w:sectPr w:rsidR="00AE16D7" w:rsidRPr="00B77A4D" w:rsidSect="00B77A4D">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42" w:rsidRDefault="00564F42" w:rsidP="00B77A4D">
      <w:r>
        <w:separator/>
      </w:r>
    </w:p>
  </w:endnote>
  <w:endnote w:type="continuationSeparator" w:id="0">
    <w:p w:rsidR="00564F42" w:rsidRDefault="00564F42" w:rsidP="00B7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4D" w:rsidRPr="00734F89" w:rsidRDefault="00B77A4D" w:rsidP="00B77A4D">
    <w:pPr>
      <w:tabs>
        <w:tab w:val="center" w:pos="4153"/>
        <w:tab w:val="right" w:pos="9072"/>
      </w:tabs>
      <w:jc w:val="both"/>
      <w:rPr>
        <w:rFonts w:cs="Times New Roman"/>
        <w:sz w:val="20"/>
        <w:szCs w:val="20"/>
      </w:rPr>
    </w:pPr>
    <w:r w:rsidRPr="00734F89">
      <w:rPr>
        <w:rFonts w:cs="Times New Roman"/>
        <w:sz w:val="20"/>
        <w:szCs w:val="20"/>
      </w:rPr>
      <w:fldChar w:fldCharType="begin"/>
    </w:r>
    <w:r w:rsidRPr="00734F89">
      <w:rPr>
        <w:rFonts w:cs="Times New Roman"/>
        <w:sz w:val="20"/>
        <w:szCs w:val="20"/>
      </w:rPr>
      <w:instrText xml:space="preserve"> FILENAME   \* MERGEFORMAT </w:instrText>
    </w:r>
    <w:r w:rsidRPr="00734F89">
      <w:rPr>
        <w:rFonts w:cs="Times New Roman"/>
        <w:sz w:val="20"/>
        <w:szCs w:val="20"/>
      </w:rPr>
      <w:fldChar w:fldCharType="separate"/>
    </w:r>
    <w:r w:rsidR="00602498">
      <w:rPr>
        <w:rFonts w:cs="Times New Roman"/>
        <w:noProof/>
        <w:sz w:val="20"/>
        <w:szCs w:val="20"/>
      </w:rPr>
      <w:t>EMlbn_190515_LBN 261</w:t>
    </w:r>
    <w:r w:rsidRPr="00734F89">
      <w:rPr>
        <w:rFonts w:cs="Times New Roman"/>
        <w:sz w:val="20"/>
        <w:szCs w:val="20"/>
      </w:rPr>
      <w:fldChar w:fldCharType="end"/>
    </w:r>
    <w:r w:rsidR="00067487">
      <w:rPr>
        <w:rFonts w:cs="Times New Roman"/>
        <w:sz w:val="20"/>
        <w:szCs w:val="20"/>
      </w:rPr>
      <w:t>; Latvijas būvnormatīvs</w:t>
    </w:r>
    <w:r w:rsidRPr="00734F89">
      <w:rPr>
        <w:rFonts w:cs="Times New Roman"/>
        <w:sz w:val="20"/>
        <w:szCs w:val="20"/>
      </w:rPr>
      <w:t xml:space="preserve"> </w:t>
    </w:r>
    <w:r w:rsidRPr="00734F89">
      <w:rPr>
        <w:rFonts w:eastAsia="Times New Roman" w:cs="Times New Roman"/>
        <w:bCs/>
        <w:sz w:val="20"/>
        <w:szCs w:val="20"/>
        <w:lang w:eastAsia="lv-LV"/>
      </w:rPr>
      <w:t>LBN 261-1</w:t>
    </w:r>
    <w:r w:rsidR="00734F89" w:rsidRPr="00734F89">
      <w:rPr>
        <w:rFonts w:eastAsia="Times New Roman" w:cs="Times New Roman"/>
        <w:bCs/>
        <w:sz w:val="20"/>
        <w:szCs w:val="20"/>
        <w:lang w:eastAsia="lv-LV"/>
      </w:rPr>
      <w:t>5</w:t>
    </w:r>
    <w:r w:rsidRPr="00734F89">
      <w:rPr>
        <w:rFonts w:eastAsia="Times New Roman" w:cs="Times New Roman"/>
        <w:bCs/>
        <w:sz w:val="20"/>
        <w:szCs w:val="20"/>
        <w:lang w:eastAsia="lv-LV"/>
      </w:rPr>
      <w:t xml:space="preserve"> „</w:t>
    </w:r>
    <w:r w:rsidR="00065EBB">
      <w:rPr>
        <w:rFonts w:eastAsia="Times New Roman" w:cs="Times New Roman"/>
        <w:bCs/>
        <w:color w:val="000000" w:themeColor="text1"/>
        <w:sz w:val="20"/>
        <w:szCs w:val="20"/>
        <w:lang w:eastAsia="lv-LV"/>
      </w:rPr>
      <w:t>Ēku iekšējā elektroinstalācija</w:t>
    </w:r>
    <w:r w:rsidRPr="00734F89">
      <w:rPr>
        <w:rFonts w:eastAsia="Times New Roman" w:cs="Times New Roman"/>
        <w:bCs/>
        <w:color w:val="000000" w:themeColor="text1"/>
        <w:sz w:val="20"/>
        <w:szCs w:val="20"/>
        <w:lang w:eastAsia="lv-LV"/>
      </w:rPr>
      <w:t>”</w:t>
    </w:r>
    <w:r w:rsidR="00734F89" w:rsidRPr="00734F89">
      <w:rPr>
        <w:rFonts w:eastAsia="Times New Roman" w:cs="Times New Roman"/>
        <w:bCs/>
        <w:color w:val="000000" w:themeColor="text1"/>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4D" w:rsidRPr="00734F89" w:rsidRDefault="00B77A4D" w:rsidP="00B77A4D">
    <w:pPr>
      <w:tabs>
        <w:tab w:val="center" w:pos="4153"/>
        <w:tab w:val="right" w:pos="9072"/>
      </w:tabs>
      <w:jc w:val="both"/>
      <w:rPr>
        <w:rFonts w:cs="Times New Roman"/>
        <w:sz w:val="20"/>
        <w:szCs w:val="20"/>
      </w:rPr>
    </w:pPr>
    <w:r w:rsidRPr="00734F89">
      <w:rPr>
        <w:rFonts w:cs="Times New Roman"/>
        <w:sz w:val="20"/>
        <w:szCs w:val="20"/>
      </w:rPr>
      <w:fldChar w:fldCharType="begin"/>
    </w:r>
    <w:r w:rsidRPr="00734F89">
      <w:rPr>
        <w:rFonts w:cs="Times New Roman"/>
        <w:sz w:val="20"/>
        <w:szCs w:val="20"/>
      </w:rPr>
      <w:instrText xml:space="preserve"> FILENAME   \* MERGEFORMAT </w:instrText>
    </w:r>
    <w:r w:rsidRPr="00734F89">
      <w:rPr>
        <w:rFonts w:cs="Times New Roman"/>
        <w:sz w:val="20"/>
        <w:szCs w:val="20"/>
      </w:rPr>
      <w:fldChar w:fldCharType="separate"/>
    </w:r>
    <w:r w:rsidR="00602498">
      <w:rPr>
        <w:rFonts w:cs="Times New Roman"/>
        <w:noProof/>
        <w:sz w:val="20"/>
        <w:szCs w:val="20"/>
      </w:rPr>
      <w:t>EMlbn_190515_LBN 261</w:t>
    </w:r>
    <w:r w:rsidRPr="00734F89">
      <w:rPr>
        <w:rFonts w:cs="Times New Roman"/>
        <w:sz w:val="20"/>
        <w:szCs w:val="20"/>
      </w:rPr>
      <w:fldChar w:fldCharType="end"/>
    </w:r>
    <w:r w:rsidR="00067487">
      <w:rPr>
        <w:rFonts w:cs="Times New Roman"/>
        <w:sz w:val="20"/>
        <w:szCs w:val="20"/>
      </w:rPr>
      <w:t>; Latvijas būvnormatīvs</w:t>
    </w:r>
    <w:r w:rsidRPr="00734F89">
      <w:rPr>
        <w:rFonts w:cs="Times New Roman"/>
        <w:sz w:val="20"/>
        <w:szCs w:val="20"/>
      </w:rPr>
      <w:t xml:space="preserve"> </w:t>
    </w:r>
    <w:r w:rsidRPr="00734F89">
      <w:rPr>
        <w:rFonts w:eastAsia="Times New Roman" w:cs="Times New Roman"/>
        <w:bCs/>
        <w:sz w:val="20"/>
        <w:szCs w:val="20"/>
        <w:lang w:eastAsia="lv-LV"/>
      </w:rPr>
      <w:t>LBN 261-1</w:t>
    </w:r>
    <w:r w:rsidR="00734F89" w:rsidRPr="00734F89">
      <w:rPr>
        <w:rFonts w:eastAsia="Times New Roman" w:cs="Times New Roman"/>
        <w:bCs/>
        <w:sz w:val="20"/>
        <w:szCs w:val="20"/>
        <w:lang w:eastAsia="lv-LV"/>
      </w:rPr>
      <w:t>5</w:t>
    </w:r>
    <w:r w:rsidRPr="00734F89">
      <w:rPr>
        <w:rFonts w:eastAsia="Times New Roman" w:cs="Times New Roman"/>
        <w:bCs/>
        <w:sz w:val="20"/>
        <w:szCs w:val="20"/>
        <w:lang w:eastAsia="lv-LV"/>
      </w:rPr>
      <w:t xml:space="preserve"> „</w:t>
    </w:r>
    <w:r w:rsidR="00065EBB">
      <w:rPr>
        <w:rFonts w:eastAsia="Times New Roman" w:cs="Times New Roman"/>
        <w:bCs/>
        <w:color w:val="000000" w:themeColor="text1"/>
        <w:sz w:val="20"/>
        <w:szCs w:val="20"/>
        <w:lang w:eastAsia="lv-LV"/>
      </w:rPr>
      <w:t>Ēku iekšējā elektroinstalācija</w:t>
    </w:r>
    <w:r w:rsidRPr="00734F89">
      <w:rPr>
        <w:rFonts w:eastAsia="Times New Roman" w:cs="Times New Roman"/>
        <w:bCs/>
        <w:color w:val="000000" w:themeColor="text1"/>
        <w:sz w:val="20"/>
        <w:szCs w:val="20"/>
        <w:lang w:eastAsia="lv-LV"/>
      </w:rPr>
      <w:t>”</w:t>
    </w:r>
    <w:r w:rsidR="00734F89">
      <w:rPr>
        <w:rFonts w:eastAsia="Times New Roman" w:cs="Times New Roman"/>
        <w:bCs/>
        <w:color w:val="000000" w:themeColor="text1"/>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42" w:rsidRDefault="00564F42" w:rsidP="00B77A4D">
      <w:r>
        <w:separator/>
      </w:r>
    </w:p>
  </w:footnote>
  <w:footnote w:type="continuationSeparator" w:id="0">
    <w:p w:rsidR="00564F42" w:rsidRDefault="00564F42" w:rsidP="00B7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44468"/>
      <w:docPartObj>
        <w:docPartGallery w:val="Page Numbers (Top of Page)"/>
        <w:docPartUnique/>
      </w:docPartObj>
    </w:sdtPr>
    <w:sdtEndPr>
      <w:rPr>
        <w:noProof/>
        <w:sz w:val="22"/>
      </w:rPr>
    </w:sdtEndPr>
    <w:sdtContent>
      <w:p w:rsidR="00B77A4D" w:rsidRPr="00B77A4D" w:rsidRDefault="00B77A4D" w:rsidP="00B77A4D">
        <w:pPr>
          <w:pStyle w:val="Header"/>
          <w:jc w:val="center"/>
          <w:rPr>
            <w:sz w:val="22"/>
          </w:rPr>
        </w:pPr>
        <w:r w:rsidRPr="00B77A4D">
          <w:rPr>
            <w:sz w:val="22"/>
          </w:rPr>
          <w:fldChar w:fldCharType="begin"/>
        </w:r>
        <w:r w:rsidRPr="00B77A4D">
          <w:rPr>
            <w:sz w:val="22"/>
          </w:rPr>
          <w:instrText xml:space="preserve"> PAGE   \* MERGEFORMAT </w:instrText>
        </w:r>
        <w:r w:rsidRPr="00B77A4D">
          <w:rPr>
            <w:sz w:val="22"/>
          </w:rPr>
          <w:fldChar w:fldCharType="separate"/>
        </w:r>
        <w:r w:rsidR="00E77741">
          <w:rPr>
            <w:noProof/>
            <w:sz w:val="22"/>
          </w:rPr>
          <w:t>9</w:t>
        </w:r>
        <w:r w:rsidRPr="00B77A4D">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6"/>
    <w:rsid w:val="00026755"/>
    <w:rsid w:val="000536D5"/>
    <w:rsid w:val="00065EBB"/>
    <w:rsid w:val="00067487"/>
    <w:rsid w:val="00092F08"/>
    <w:rsid w:val="000B2093"/>
    <w:rsid w:val="000B21A6"/>
    <w:rsid w:val="00121A1F"/>
    <w:rsid w:val="00122AA4"/>
    <w:rsid w:val="00123B0A"/>
    <w:rsid w:val="00184499"/>
    <w:rsid w:val="00186B9C"/>
    <w:rsid w:val="001C1B6F"/>
    <w:rsid w:val="00252CA5"/>
    <w:rsid w:val="00297432"/>
    <w:rsid w:val="002E3F4D"/>
    <w:rsid w:val="002F5C9D"/>
    <w:rsid w:val="00332B6E"/>
    <w:rsid w:val="00344882"/>
    <w:rsid w:val="003E782D"/>
    <w:rsid w:val="00401E00"/>
    <w:rsid w:val="0040712E"/>
    <w:rsid w:val="00531D34"/>
    <w:rsid w:val="00564F42"/>
    <w:rsid w:val="005715CC"/>
    <w:rsid w:val="005D5DB4"/>
    <w:rsid w:val="00602498"/>
    <w:rsid w:val="006F4A74"/>
    <w:rsid w:val="006F67FB"/>
    <w:rsid w:val="007043B5"/>
    <w:rsid w:val="00734F89"/>
    <w:rsid w:val="00794D46"/>
    <w:rsid w:val="008C0285"/>
    <w:rsid w:val="00912507"/>
    <w:rsid w:val="009158B8"/>
    <w:rsid w:val="00951FDF"/>
    <w:rsid w:val="00981BDD"/>
    <w:rsid w:val="00AE16D7"/>
    <w:rsid w:val="00B05125"/>
    <w:rsid w:val="00B2329A"/>
    <w:rsid w:val="00B77A4D"/>
    <w:rsid w:val="00BE1B81"/>
    <w:rsid w:val="00BF7419"/>
    <w:rsid w:val="00C253F7"/>
    <w:rsid w:val="00C87009"/>
    <w:rsid w:val="00CB6866"/>
    <w:rsid w:val="00CF37E4"/>
    <w:rsid w:val="00D04A2A"/>
    <w:rsid w:val="00D902AD"/>
    <w:rsid w:val="00D93EAB"/>
    <w:rsid w:val="00E13FB7"/>
    <w:rsid w:val="00E77741"/>
    <w:rsid w:val="00EB496A"/>
    <w:rsid w:val="00ED7BB5"/>
    <w:rsid w:val="00F01FBC"/>
    <w:rsid w:val="00FC24F1"/>
    <w:rsid w:val="00FF5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303D-6951-4288-9C49-9D5A4CD3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4D"/>
    <w:rPr>
      <w:rFonts w:ascii="Tahoma" w:hAnsi="Tahoma" w:cs="Tahoma"/>
      <w:sz w:val="16"/>
      <w:szCs w:val="16"/>
    </w:rPr>
  </w:style>
  <w:style w:type="character" w:customStyle="1" w:styleId="BalloonTextChar">
    <w:name w:val="Balloon Text Char"/>
    <w:basedOn w:val="DefaultParagraphFont"/>
    <w:link w:val="BalloonText"/>
    <w:uiPriority w:val="99"/>
    <w:semiHidden/>
    <w:rsid w:val="00B77A4D"/>
    <w:rPr>
      <w:rFonts w:ascii="Tahoma" w:hAnsi="Tahoma" w:cs="Tahoma"/>
      <w:sz w:val="16"/>
      <w:szCs w:val="16"/>
    </w:rPr>
  </w:style>
  <w:style w:type="paragraph" w:styleId="Header">
    <w:name w:val="header"/>
    <w:basedOn w:val="Normal"/>
    <w:link w:val="HeaderChar"/>
    <w:uiPriority w:val="99"/>
    <w:unhideWhenUsed/>
    <w:rsid w:val="00B77A4D"/>
    <w:pPr>
      <w:tabs>
        <w:tab w:val="center" w:pos="4153"/>
        <w:tab w:val="right" w:pos="8306"/>
      </w:tabs>
    </w:pPr>
  </w:style>
  <w:style w:type="character" w:customStyle="1" w:styleId="HeaderChar">
    <w:name w:val="Header Char"/>
    <w:basedOn w:val="DefaultParagraphFont"/>
    <w:link w:val="Header"/>
    <w:uiPriority w:val="99"/>
    <w:rsid w:val="00B77A4D"/>
  </w:style>
  <w:style w:type="paragraph" w:styleId="Footer">
    <w:name w:val="footer"/>
    <w:basedOn w:val="Normal"/>
    <w:link w:val="FooterChar"/>
    <w:uiPriority w:val="99"/>
    <w:unhideWhenUsed/>
    <w:rsid w:val="00B77A4D"/>
    <w:pPr>
      <w:tabs>
        <w:tab w:val="center" w:pos="4153"/>
        <w:tab w:val="right" w:pos="8306"/>
      </w:tabs>
    </w:pPr>
  </w:style>
  <w:style w:type="character" w:customStyle="1" w:styleId="FooterChar">
    <w:name w:val="Footer Char"/>
    <w:basedOn w:val="DefaultParagraphFont"/>
    <w:link w:val="Footer"/>
    <w:uiPriority w:val="99"/>
    <w:rsid w:val="00B77A4D"/>
  </w:style>
  <w:style w:type="character" w:styleId="CommentReference">
    <w:name w:val="annotation reference"/>
    <w:basedOn w:val="DefaultParagraphFont"/>
    <w:uiPriority w:val="99"/>
    <w:semiHidden/>
    <w:unhideWhenUsed/>
    <w:rsid w:val="000536D5"/>
    <w:rPr>
      <w:sz w:val="16"/>
      <w:szCs w:val="16"/>
    </w:rPr>
  </w:style>
  <w:style w:type="paragraph" w:styleId="CommentText">
    <w:name w:val="annotation text"/>
    <w:basedOn w:val="Normal"/>
    <w:link w:val="CommentTextChar"/>
    <w:uiPriority w:val="99"/>
    <w:semiHidden/>
    <w:unhideWhenUsed/>
    <w:rsid w:val="000536D5"/>
    <w:rPr>
      <w:sz w:val="20"/>
      <w:szCs w:val="20"/>
    </w:rPr>
  </w:style>
  <w:style w:type="character" w:customStyle="1" w:styleId="CommentTextChar">
    <w:name w:val="Comment Text Char"/>
    <w:basedOn w:val="DefaultParagraphFont"/>
    <w:link w:val="CommentText"/>
    <w:uiPriority w:val="99"/>
    <w:semiHidden/>
    <w:rsid w:val="000536D5"/>
    <w:rPr>
      <w:sz w:val="20"/>
      <w:szCs w:val="20"/>
    </w:rPr>
  </w:style>
  <w:style w:type="paragraph" w:styleId="CommentSubject">
    <w:name w:val="annotation subject"/>
    <w:basedOn w:val="CommentText"/>
    <w:next w:val="CommentText"/>
    <w:link w:val="CommentSubjectChar"/>
    <w:uiPriority w:val="99"/>
    <w:semiHidden/>
    <w:unhideWhenUsed/>
    <w:rsid w:val="000536D5"/>
    <w:rPr>
      <w:b/>
      <w:bCs/>
    </w:rPr>
  </w:style>
  <w:style w:type="character" w:customStyle="1" w:styleId="CommentSubjectChar">
    <w:name w:val="Comment Subject Char"/>
    <w:basedOn w:val="CommentTextChar"/>
    <w:link w:val="CommentSubject"/>
    <w:uiPriority w:val="99"/>
    <w:semiHidden/>
    <w:rsid w:val="00053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41655">
      <w:bodyDiv w:val="1"/>
      <w:marLeft w:val="0"/>
      <w:marRight w:val="0"/>
      <w:marTop w:val="0"/>
      <w:marBottom w:val="0"/>
      <w:divBdr>
        <w:top w:val="none" w:sz="0" w:space="0" w:color="auto"/>
        <w:left w:val="none" w:sz="0" w:space="0" w:color="auto"/>
        <w:bottom w:val="none" w:sz="0" w:space="0" w:color="auto"/>
        <w:right w:val="none" w:sz="0" w:space="0" w:color="auto"/>
      </w:divBdr>
    </w:div>
    <w:div w:id="17227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650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6503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1650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2614-D7E0-40F6-AFF7-B3D7090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2312</Words>
  <Characters>17041</Characters>
  <Application>Microsoft Office Word</Application>
  <DocSecurity>0</DocSecurity>
  <Lines>355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Andris Lazarevs</cp:lastModifiedBy>
  <cp:revision>51</cp:revision>
  <dcterms:created xsi:type="dcterms:W3CDTF">2014-05-07T06:49:00Z</dcterms:created>
  <dcterms:modified xsi:type="dcterms:W3CDTF">2015-05-20T06:42:00Z</dcterms:modified>
</cp:coreProperties>
</file>